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325960">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2416">
              <w:rPr>
                <w:b/>
              </w:rPr>
              <w:t>3</w:t>
            </w:r>
            <w:r w:rsidR="00325960">
              <w:rPr>
                <w:b/>
              </w:rPr>
              <w:t>3</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A852B4" w:rsidP="003B5F12">
            <w:pPr>
              <w:widowControl w:val="0"/>
              <w:jc w:val="both"/>
              <w:rPr>
                <w:b/>
              </w:rPr>
            </w:pPr>
            <w:r>
              <w:t>Kentsel Dönüşüm ve Gelişim Alanı İlan Edilmesi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A571A1"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A571A1" w:rsidRDefault="00A571A1"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E5EE2" w:rsidRDefault="00325960" w:rsidP="003E5EE2">
      <w:pPr>
        <w:ind w:firstLine="708"/>
        <w:jc w:val="both"/>
        <w:rPr>
          <w:rStyle w:val="apple-converted-space"/>
        </w:rPr>
      </w:pPr>
      <w:r w:rsidRPr="007A0BE2">
        <w:t xml:space="preserve">Gündemin </w:t>
      </w:r>
      <w:r>
        <w:t>1</w:t>
      </w:r>
      <w:r w:rsidRPr="007A0BE2">
        <w:t>. maddesi olan</w:t>
      </w:r>
      <w:r w:rsidR="003E5EE2">
        <w:t xml:space="preserve">: </w:t>
      </w:r>
      <w:r w:rsidR="003E5EE2" w:rsidRPr="007B76EC">
        <w:rPr>
          <w:rStyle w:val="apple-converted-space"/>
        </w:rPr>
        <w:t>Erzincan İli Merkez İlçe, Karaağaç Mahallesi 80, 81, 82, 83, 113, 114, 122, 821, 822, 938, 939, 940, 941, 942, 943, 944, 945, 946, 947, 948, 949, 1824 ve 2005 numaralı adalar</w:t>
      </w:r>
      <w:r w:rsidR="003E5EE2">
        <w:rPr>
          <w:rStyle w:val="apple-converted-space"/>
        </w:rPr>
        <w:t xml:space="preserve"> üzerinde bulunan yapılar 1992 yılında gerçekleşen depremden önce yapıldığı ve depremden sonra herhangi bir tadilat görmemiş olan bu yapıların deprem ve şehircilik açısından riskli olduğu belirtilmiştir.</w:t>
      </w:r>
    </w:p>
    <w:p w:rsidR="003E5EE2" w:rsidRDefault="003E5EE2" w:rsidP="003E5EE2">
      <w:pPr>
        <w:ind w:firstLine="708"/>
        <w:jc w:val="both"/>
      </w:pPr>
      <w:r>
        <w:rPr>
          <w:rStyle w:val="apple-converted-space"/>
        </w:rPr>
        <w:t>Söz konusu binaların çoğunluğunun parsel m²’nin küçük ve çok sayıda olması, birden fazla malikinin olması, binaların yenilenmesini hukuki yönden zo</w:t>
      </w:r>
      <w:r w:rsidR="000E6D5C">
        <w:rPr>
          <w:rStyle w:val="apple-converted-space"/>
        </w:rPr>
        <w:t xml:space="preserve">rlaştırmaktadır. Bu nedenle </w:t>
      </w:r>
      <w:r>
        <w:rPr>
          <w:rStyle w:val="apple-converted-space"/>
        </w:rPr>
        <w:t xml:space="preserve"> krokide sınırları belirlenen 87.939 m² yüzölçümlü alanının, 5393 sayılı Belediye Kanunu’nun 73. maddesine göre Kentsel Dönüşüm ve Gelişim Proje Alanı ilan edilmesi</w:t>
      </w:r>
      <w:r>
        <w:t xml:space="preserve"> talebi 03.01.2025 tarih ve 01/009 sayılı meclis kararıyla imar komisyonuna </w:t>
      </w:r>
      <w:r w:rsidRPr="00607308">
        <w:t>sevk</w:t>
      </w:r>
      <w:r>
        <w:t xml:space="preserve"> edilmiş olup,</w:t>
      </w:r>
      <w:r w:rsidR="00400BB8">
        <w:t xml:space="preserve"> konuya ilişkin </w:t>
      </w:r>
      <w:r w:rsidR="00D15ED9">
        <w:t xml:space="preserve"> </w:t>
      </w:r>
      <w:r w:rsidR="00F14095">
        <w:t xml:space="preserve">ilgili kamu kurum ve kuruluşlarının görüşleri </w:t>
      </w:r>
      <w:r>
        <w:t>tamaml</w:t>
      </w:r>
      <w:r w:rsidR="00F14095">
        <w:t>anmadığından, bir sonraki meclis toplantısında değerlendirilmesine</w:t>
      </w:r>
      <w:r>
        <w:t>,</w:t>
      </w:r>
    </w:p>
    <w:p w:rsidR="003E5EE2" w:rsidRDefault="003E5EE2" w:rsidP="003E5EE2">
      <w:pPr>
        <w:ind w:firstLine="708"/>
        <w:jc w:val="both"/>
      </w:pPr>
      <w:r>
        <w:t xml:space="preserve">5393 Sayılı Belediye Kanunu’nun 22. maddesine göre yapılan oylama sonucunda oy birliği ile karar verildi. </w:t>
      </w:r>
    </w:p>
    <w:p w:rsidR="00A571A1" w:rsidRDefault="00A571A1" w:rsidP="00A90E18">
      <w:pPr>
        <w:widowControl w:val="0"/>
        <w:jc w:val="both"/>
      </w:pPr>
    </w:p>
    <w:p w:rsidR="00A571A1" w:rsidRDefault="00A571A1" w:rsidP="00A90E18">
      <w:pPr>
        <w:widowControl w:val="0"/>
        <w:jc w:val="both"/>
      </w:pPr>
    </w:p>
    <w:p w:rsidR="00A571A1" w:rsidRDefault="00A571A1" w:rsidP="00A90E18">
      <w:pPr>
        <w:widowControl w:val="0"/>
        <w:jc w:val="both"/>
      </w:pPr>
    </w:p>
    <w:p w:rsidR="00A571A1" w:rsidRDefault="00A571A1" w:rsidP="00A90E18">
      <w:pPr>
        <w:widowControl w:val="0"/>
        <w:jc w:val="both"/>
      </w:pPr>
    </w:p>
    <w:p w:rsidR="00A571A1" w:rsidRDefault="00A571A1" w:rsidP="00A90E18">
      <w:pPr>
        <w:widowControl w:val="0"/>
        <w:jc w:val="both"/>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2A4F7A" w:rsidRDefault="002A4F7A" w:rsidP="0063634F">
      <w:pPr>
        <w:widowControl w:val="0"/>
        <w:jc w:val="both"/>
        <w:rPr>
          <w:b/>
          <w:color w:val="000000"/>
        </w:rPr>
      </w:pPr>
    </w:p>
    <w:p w:rsidR="002A4F7A" w:rsidRDefault="002A4F7A" w:rsidP="0063634F">
      <w:pPr>
        <w:widowControl w:val="0"/>
        <w:jc w:val="both"/>
        <w:rPr>
          <w:b/>
          <w:color w:val="000000"/>
        </w:rPr>
      </w:pPr>
    </w:p>
    <w:p w:rsidR="002A4F7A" w:rsidRDefault="002A4F7A" w:rsidP="0063634F">
      <w:pPr>
        <w:widowControl w:val="0"/>
        <w:jc w:val="both"/>
        <w:rPr>
          <w:b/>
          <w:color w:val="000000"/>
        </w:rPr>
      </w:pPr>
    </w:p>
    <w:p w:rsidR="002A4F7A" w:rsidRDefault="002A4F7A" w:rsidP="0063634F">
      <w:pPr>
        <w:widowControl w:val="0"/>
        <w:jc w:val="both"/>
        <w:rPr>
          <w:b/>
          <w:color w:val="000000"/>
        </w:rPr>
      </w:pP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5C" w:rsidRDefault="00251C5C" w:rsidP="00733E8A">
      <w:r>
        <w:separator/>
      </w:r>
    </w:p>
  </w:endnote>
  <w:endnote w:type="continuationSeparator" w:id="1">
    <w:p w:rsidR="00251C5C" w:rsidRDefault="00251C5C"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16" w:rsidRDefault="00032416">
    <w:pPr>
      <w:pStyle w:val="Altbilgi"/>
      <w:jc w:val="center"/>
    </w:pPr>
  </w:p>
  <w:p w:rsidR="00032416" w:rsidRDefault="0003241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5C" w:rsidRDefault="00251C5C" w:rsidP="00733E8A">
      <w:r>
        <w:separator/>
      </w:r>
    </w:p>
  </w:footnote>
  <w:footnote w:type="continuationSeparator" w:id="1">
    <w:p w:rsidR="00251C5C" w:rsidRDefault="00251C5C"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16" w:rsidRPr="00733E8A" w:rsidRDefault="00032416"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32416" w:rsidRPr="00733E8A" w:rsidRDefault="00032416"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32416" w:rsidRDefault="00032416"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17EC8"/>
    <w:rsid w:val="00020E1B"/>
    <w:rsid w:val="0002122A"/>
    <w:rsid w:val="00025B32"/>
    <w:rsid w:val="00027303"/>
    <w:rsid w:val="000276DB"/>
    <w:rsid w:val="00030985"/>
    <w:rsid w:val="00032416"/>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40E1"/>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6D5C"/>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1C5C"/>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4F7A"/>
    <w:rsid w:val="002A5D8F"/>
    <w:rsid w:val="002B0E60"/>
    <w:rsid w:val="002B33C8"/>
    <w:rsid w:val="002B4C86"/>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0BB8"/>
    <w:rsid w:val="004023F3"/>
    <w:rsid w:val="00405DCF"/>
    <w:rsid w:val="00405E8D"/>
    <w:rsid w:val="00406E30"/>
    <w:rsid w:val="004102FF"/>
    <w:rsid w:val="00412651"/>
    <w:rsid w:val="004127C5"/>
    <w:rsid w:val="00414017"/>
    <w:rsid w:val="004149AE"/>
    <w:rsid w:val="00414C72"/>
    <w:rsid w:val="00415E77"/>
    <w:rsid w:val="00416F1C"/>
    <w:rsid w:val="00427E92"/>
    <w:rsid w:val="00430E94"/>
    <w:rsid w:val="00431CF2"/>
    <w:rsid w:val="00432B9C"/>
    <w:rsid w:val="00432E6B"/>
    <w:rsid w:val="00434003"/>
    <w:rsid w:val="00437773"/>
    <w:rsid w:val="004407E8"/>
    <w:rsid w:val="00443564"/>
    <w:rsid w:val="00445BFE"/>
    <w:rsid w:val="004477BF"/>
    <w:rsid w:val="0045051C"/>
    <w:rsid w:val="00450AA2"/>
    <w:rsid w:val="00453FCD"/>
    <w:rsid w:val="00457127"/>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5F6D"/>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3B6F"/>
    <w:rsid w:val="00665EED"/>
    <w:rsid w:val="006716E7"/>
    <w:rsid w:val="006729B1"/>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2090"/>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64E5"/>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1A1"/>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38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5ED9"/>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26483"/>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4095"/>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819F-55AF-478E-A03E-6888A3C7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13</cp:revision>
  <cp:lastPrinted>2023-01-06T08:42:00Z</cp:lastPrinted>
  <dcterms:created xsi:type="dcterms:W3CDTF">2025-03-05T11:45:00Z</dcterms:created>
  <dcterms:modified xsi:type="dcterms:W3CDTF">2025-05-02T13:46:00Z</dcterms:modified>
</cp:coreProperties>
</file>