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A90C0D" w:rsidP="00B2046A">
            <w:pPr>
              <w:widowControl w:val="0"/>
              <w:rPr>
                <w:b/>
              </w:rPr>
            </w:pPr>
            <w:r>
              <w:t>0</w:t>
            </w:r>
            <w:r w:rsidR="00B2046A">
              <w:t>3</w:t>
            </w:r>
            <w:r>
              <w:t>.</w:t>
            </w:r>
            <w:r w:rsidR="00B2046A">
              <w:t>10</w:t>
            </w:r>
            <w:r>
              <w:t>.</w:t>
            </w:r>
            <w:r w:rsidR="00EF364F">
              <w:t>202</w:t>
            </w:r>
            <w:r w:rsidR="00545AC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6D4625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B2046A" w:rsidRPr="00B2046A">
              <w:rPr>
                <w:b/>
              </w:rPr>
              <w:t>10</w:t>
            </w:r>
            <w:r w:rsidRPr="00311480">
              <w:t>/</w:t>
            </w:r>
            <w:r w:rsidR="00A15E3D" w:rsidRPr="00A15E3D">
              <w:rPr>
                <w:b/>
              </w:rPr>
              <w:t>1</w:t>
            </w:r>
            <w:r w:rsidR="000932A6">
              <w:rPr>
                <w:b/>
              </w:rPr>
              <w:t>9</w:t>
            </w:r>
            <w:r w:rsidR="006D4625">
              <w:rPr>
                <w:b/>
              </w:rPr>
              <w:t>8</w:t>
            </w:r>
            <w:r w:rsidRPr="00311480"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6D4625" w:rsidP="000932A6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Kamu Yararı Kararı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D832B2" w:rsidP="003B0053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570410" w:rsidTr="00D832B2">
        <w:trPr>
          <w:trHeight w:val="1664"/>
        </w:trPr>
        <w:tc>
          <w:tcPr>
            <w:tcW w:w="9464" w:type="dxa"/>
            <w:gridSpan w:val="2"/>
          </w:tcPr>
          <w:p w:rsidR="00570410" w:rsidRPr="00553F4D" w:rsidRDefault="00570410" w:rsidP="005B5F12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KATILAN MECLİS </w:t>
            </w:r>
            <w:r w:rsidRPr="00553F4D">
              <w:rPr>
                <w:b/>
                <w:sz w:val="22"/>
                <w:szCs w:val="22"/>
              </w:rPr>
              <w:t>ÜYELERİ:</w:t>
            </w:r>
            <w:r w:rsidR="00B2046A">
              <w:rPr>
                <w:b/>
                <w:sz w:val="22"/>
                <w:szCs w:val="22"/>
              </w:rPr>
              <w:t xml:space="preserve"> </w:t>
            </w:r>
            <w:r w:rsidR="00B2046A" w:rsidRPr="00B2046A">
              <w:rPr>
                <w:sz w:val="22"/>
                <w:szCs w:val="22"/>
              </w:rPr>
              <w:t>Mustafa PABUÇCU,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Ferhat YILDIZ, Fuat ÇAMURCU,                                   </w:t>
            </w:r>
            <w:r w:rsidRPr="005754D0">
              <w:t xml:space="preserve"> </w:t>
            </w:r>
            <w:r w:rsidR="00B2046A">
              <w:t xml:space="preserve">Nuri Recep ÖZDOĞAN, </w:t>
            </w:r>
            <w:r w:rsidRPr="005754D0">
              <w:t>Hüseyin SÖĞÜRTLÜPINAR,</w:t>
            </w:r>
            <w:r>
              <w:t xml:space="preserve"> </w:t>
            </w:r>
            <w:r w:rsidR="00B2046A">
              <w:t xml:space="preserve">Rahşan KÜLÜNK, </w:t>
            </w:r>
            <w:r>
              <w:t xml:space="preserve"> </w:t>
            </w:r>
            <w:r w:rsidR="00B2046A">
              <w:t xml:space="preserve">Ramazan DEMİR </w:t>
            </w:r>
            <w:r w:rsidR="005B5F12">
              <w:t xml:space="preserve">Erkan POLAT, </w:t>
            </w:r>
            <w:r>
              <w:t xml:space="preserve">Fatih ÖZBİR, </w:t>
            </w:r>
            <w:r w:rsidRPr="005754D0">
              <w:t>İlhan AKPINAR, İbrahim Samed MÜEZZİNOĞLU,</w:t>
            </w:r>
            <w:r w:rsidR="00B2046A">
              <w:t xml:space="preserve"> </w:t>
            </w:r>
            <w:r w:rsidR="005B5F12">
              <w:t xml:space="preserve">            </w:t>
            </w:r>
            <w:r w:rsidR="00B2046A">
              <w:t xml:space="preserve">İbrahim ERTUÇ,   </w:t>
            </w:r>
            <w:r>
              <w:t xml:space="preserve"> </w:t>
            </w:r>
            <w:r w:rsidRPr="005754D0">
              <w:t>Mahmut CANTEKİN,</w:t>
            </w:r>
            <w:r>
              <w:t xml:space="preserve">  </w:t>
            </w:r>
            <w:r w:rsidRPr="005754D0">
              <w:t>Yunus ATALAY, Mutlu Yasin KOÇOĞLU,</w:t>
            </w:r>
            <w:r w:rsidR="005B5F12">
              <w:t xml:space="preserve">           </w:t>
            </w:r>
            <w:r>
              <w:t xml:space="preserve">  </w:t>
            </w:r>
            <w:r w:rsidRPr="005754D0">
              <w:t>Turan DERDİYOK,</w:t>
            </w:r>
            <w:r w:rsidR="00B2046A">
              <w:t xml:space="preserve"> </w:t>
            </w:r>
            <w:r>
              <w:t xml:space="preserve"> </w:t>
            </w:r>
            <w:r w:rsidRPr="005754D0">
              <w:t>Vesile Şule ARSLAN,</w:t>
            </w:r>
            <w:r>
              <w:t xml:space="preserve">  </w:t>
            </w:r>
            <w:r w:rsidRPr="005754D0">
              <w:t>Ahmet BEYDİL</w:t>
            </w:r>
            <w:r>
              <w:t>İ</w:t>
            </w:r>
            <w:r w:rsidRPr="005754D0">
              <w:t>,</w:t>
            </w:r>
            <w:r>
              <w:t xml:space="preserve"> </w:t>
            </w:r>
            <w:r w:rsidRPr="005754D0">
              <w:t>Yahya KOLAT,</w:t>
            </w:r>
            <w:r>
              <w:t xml:space="preserve"> </w:t>
            </w:r>
            <w:r w:rsidR="005B5F12">
              <w:t xml:space="preserve">                </w:t>
            </w:r>
            <w:r>
              <w:t xml:space="preserve"> Kadir SARIOĞLU,</w:t>
            </w:r>
            <w:r w:rsidR="00B2046A">
              <w:t xml:space="preserve">  </w:t>
            </w:r>
            <w:r>
              <w:t xml:space="preserve"> </w:t>
            </w:r>
            <w:r w:rsidR="00B2046A">
              <w:t>H</w:t>
            </w:r>
            <w:r w:rsidRPr="005754D0">
              <w:t xml:space="preserve">asan ASLAN, </w:t>
            </w:r>
            <w:r>
              <w:t xml:space="preserve">Hakan ÇAĞLAR, </w:t>
            </w:r>
            <w:r w:rsidRPr="005754D0">
              <w:t>İlhami ZORLU, Şenol UÇAR,</w:t>
            </w:r>
            <w:r>
              <w:t xml:space="preserve">  </w:t>
            </w:r>
            <w:r w:rsidR="00B2046A">
              <w:t xml:space="preserve"> </w:t>
            </w:r>
            <w:r w:rsidR="005B5F12">
              <w:t xml:space="preserve">          </w:t>
            </w:r>
            <w:r w:rsidRPr="005754D0">
              <w:t>Ali Rıza KAŞIKÇI</w:t>
            </w:r>
            <w:r w:rsidR="00B2046A">
              <w:t xml:space="preserve">, 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634F" w:rsidRDefault="0063634F" w:rsidP="00554C8E">
      <w:pPr>
        <w:widowControl w:val="0"/>
        <w:jc w:val="center"/>
        <w:rPr>
          <w:sz w:val="26"/>
          <w:szCs w:val="26"/>
        </w:rPr>
      </w:pPr>
      <w:r w:rsidRPr="00393C5F">
        <w:rPr>
          <w:b/>
          <w:u w:val="single"/>
        </w:rPr>
        <w:t>MECLİS KARARI</w:t>
      </w: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7457DF" w:rsidRDefault="007457DF" w:rsidP="007457DF">
      <w:pPr>
        <w:pStyle w:val="ListeParagraf"/>
        <w:widowControl w:val="0"/>
        <w:ind w:left="360" w:firstLine="348"/>
        <w:jc w:val="both"/>
      </w:pPr>
      <w:r w:rsidRPr="0056619B">
        <w:t xml:space="preserve">5393 Sayılı Belediye </w:t>
      </w:r>
      <w:r>
        <w:t xml:space="preserve">  </w:t>
      </w:r>
      <w:r w:rsidRPr="0056619B">
        <w:t xml:space="preserve">Kanunu’nun 20. maddesine </w:t>
      </w:r>
      <w:r>
        <w:t xml:space="preserve"> </w:t>
      </w:r>
      <w:r w:rsidRPr="0056619B">
        <w:t xml:space="preserve">göre </w:t>
      </w:r>
      <w:r>
        <w:t xml:space="preserve"> </w:t>
      </w:r>
      <w:r w:rsidRPr="0056619B">
        <w:t xml:space="preserve">Belediye </w:t>
      </w:r>
      <w:r>
        <w:t xml:space="preserve"> </w:t>
      </w:r>
      <w:r w:rsidRPr="0056619B">
        <w:t xml:space="preserve">Meclisinin </w:t>
      </w:r>
      <w:r>
        <w:t>04</w:t>
      </w:r>
      <w:r w:rsidRPr="0056619B">
        <w:t>.0</w:t>
      </w:r>
      <w:r>
        <w:t>9.2025</w:t>
      </w:r>
    </w:p>
    <w:p w:rsidR="007457DF" w:rsidRPr="0056619B" w:rsidRDefault="007457DF" w:rsidP="007457DF">
      <w:pPr>
        <w:widowControl w:val="0"/>
        <w:jc w:val="both"/>
      </w:pPr>
      <w:r>
        <w:t>Perşembe</w:t>
      </w:r>
      <w:r w:rsidRPr="0056619B">
        <w:t xml:space="preserve"> günü saat </w:t>
      </w:r>
      <w:r>
        <w:t>20</w:t>
      </w:r>
      <w:r w:rsidRPr="0056619B">
        <w:t xml:space="preserve">.00’da yapılan 1. birleşimin </w:t>
      </w:r>
      <w:r>
        <w:t>2</w:t>
      </w:r>
      <w:r w:rsidRPr="0056619B">
        <w:t>. oturumunda;</w:t>
      </w:r>
    </w:p>
    <w:p w:rsidR="006D4625" w:rsidRDefault="007457DF" w:rsidP="006D4625">
      <w:pPr>
        <w:ind w:firstLine="708"/>
        <w:jc w:val="both"/>
      </w:pPr>
      <w:r>
        <w:t xml:space="preserve">Meclisin 1. </w:t>
      </w:r>
      <w:r w:rsidR="004A4460">
        <w:t>o</w:t>
      </w:r>
      <w:r>
        <w:t>turumunda komisyona sevk edilen;</w:t>
      </w:r>
      <w:r w:rsidR="006B4364" w:rsidRPr="00407887">
        <w:t xml:space="preserve"> </w:t>
      </w:r>
      <w:r w:rsidR="006D4625">
        <w:t xml:space="preserve">Erzincan İl Tarım ve Orman Müdürlüğünün 03.10.2025 tarihli ve E-73313303-230.04.02-21332747 sayılı yazının Ek’inde bulunan 02.10.2025 tarih ve 2025-54 sayılı İl Toprak Kurulu kararında </w:t>
      </w:r>
      <w:r w:rsidR="006D4625" w:rsidRPr="00C772E3">
        <w:t>Erzincan Belediyesi sınırları içerisinde</w:t>
      </w:r>
      <w:r w:rsidR="006D4625">
        <w:t xml:space="preserve"> </w:t>
      </w:r>
      <w:r w:rsidR="006D4625" w:rsidRPr="00C772E3">
        <w:t>bulunan 16.06.2017 tarih ve 93 sayılı Meclis Kararı ile yapımına karar verilen, ayrıca İller Bankası A.Ş.</w:t>
      </w:r>
      <w:r w:rsidR="006D4625">
        <w:t xml:space="preserve"> i</w:t>
      </w:r>
      <w:r w:rsidR="006D4625" w:rsidRPr="00C772E3">
        <w:t>le birlikte yürütülen, Erzincan (Merkez ve 12 Mahalle) İmar Plan</w:t>
      </w:r>
      <w:r w:rsidR="006D4625">
        <w:t>ı</w:t>
      </w:r>
      <w:r w:rsidR="006D4625" w:rsidRPr="00C772E3">
        <w:t xml:space="preserve"> Revizyonu yapılması amacıyla</w:t>
      </w:r>
      <w:r w:rsidR="006D4625">
        <w:t xml:space="preserve"> </w:t>
      </w:r>
      <w:r w:rsidR="006D4625" w:rsidRPr="00C772E3">
        <w:t>tarım</w:t>
      </w:r>
      <w:r w:rsidR="006D4625">
        <w:t xml:space="preserve"> </w:t>
      </w:r>
      <w:r w:rsidR="006D4625" w:rsidRPr="00C772E3">
        <w:t xml:space="preserve">dışı amaçlı arazi kullanım izni </w:t>
      </w:r>
      <w:r w:rsidR="006D4625">
        <w:t>için Bakanlığa gönderilmek üzere Kamu Yararı Kararı alınması talebi</w:t>
      </w:r>
      <w:r w:rsidR="006D4625" w:rsidRPr="00A64456">
        <w:t xml:space="preserve"> komisyonumuzca görüşülmüş olup;</w:t>
      </w:r>
    </w:p>
    <w:p w:rsidR="006D4625" w:rsidRDefault="00CA268F" w:rsidP="006D4625">
      <w:pPr>
        <w:ind w:firstLine="708"/>
        <w:jc w:val="both"/>
      </w:pPr>
      <w:r>
        <w:t>03.10.2025 Tarihli İmar Komisyon Raporunda;</w:t>
      </w:r>
    </w:p>
    <w:p w:rsidR="006D4625" w:rsidRPr="00C772E3" w:rsidRDefault="006D4625" w:rsidP="006D4625">
      <w:pPr>
        <w:ind w:firstLine="708"/>
        <w:jc w:val="both"/>
      </w:pPr>
      <w:r w:rsidRPr="00C772E3">
        <w:t xml:space="preserve">İl Toprak Koruma Kurulu Kararında; </w:t>
      </w:r>
      <w:r>
        <w:t>22.05 2025 tarih ve 2025-24 sayılı karar ile görüşülen</w:t>
      </w:r>
      <w:r w:rsidRPr="00C772E3">
        <w:t xml:space="preserve"> Erzincan Belediyesi sınırları içerisinde</w:t>
      </w:r>
      <w:r>
        <w:t xml:space="preserve"> </w:t>
      </w:r>
      <w:r w:rsidRPr="00C772E3">
        <w:t>bulunan 16.06.2017 tarih ve 93 sayılı Meclis Kararı ile yapımına karar verilen, ayrıca İller Bankası A.Ş.</w:t>
      </w:r>
      <w:r>
        <w:t xml:space="preserve"> i</w:t>
      </w:r>
      <w:r w:rsidRPr="00C772E3">
        <w:t>le birlikte yürütülen, Erzincan (Merkez ve 12 Mahalle) İmar Plan</w:t>
      </w:r>
      <w:r>
        <w:t>ı</w:t>
      </w:r>
      <w:r w:rsidRPr="00C772E3">
        <w:t xml:space="preserve"> Revizyonu yapılması amacıyla tarım</w:t>
      </w:r>
      <w:r>
        <w:t xml:space="preserve"> </w:t>
      </w:r>
      <w:r w:rsidRPr="00C772E3">
        <w:t xml:space="preserve">dışı amaçlı arazi kullanım izni </w:t>
      </w:r>
      <w:r>
        <w:t xml:space="preserve">için </w:t>
      </w:r>
      <w:r w:rsidRPr="00C772E3">
        <w:t>5403 sayılı Kanunun 13. maddesinin birinci fıkrasının (d)</w:t>
      </w:r>
      <w:r>
        <w:t xml:space="preserve"> </w:t>
      </w:r>
      <w:r w:rsidRPr="00C772E3">
        <w:t>bendi gereğince ilgili Bakanlıktan ve aynı Kanunun 14. maddesinin 3. fıkrasının (b) bendi gereğince</w:t>
      </w:r>
      <w:r>
        <w:t xml:space="preserve"> </w:t>
      </w:r>
      <w:r w:rsidRPr="00C772E3">
        <w:t>Bakanlık ve talebin ilgili olduğu Bakanlıktan ortaklaşa Kamu Yararı Kararı alınması şartıyla uygun</w:t>
      </w:r>
      <w:r>
        <w:t xml:space="preserve"> </w:t>
      </w:r>
      <w:r w:rsidRPr="00C772E3">
        <w:t xml:space="preserve">olduğu kararı alındığı </w:t>
      </w:r>
      <w:r>
        <w:t xml:space="preserve">ancak talep alanlarının revize edilmesi nedeniyle 02.10.2025 tarihinde İl Toprak Koruma Kurulunda yeniden talep alanının görüşüldüğü ve 2025-54 sayılı karar gereği </w:t>
      </w:r>
      <w:r w:rsidRPr="00C772E3">
        <w:t>tarım</w:t>
      </w:r>
      <w:r>
        <w:t xml:space="preserve"> </w:t>
      </w:r>
      <w:r w:rsidRPr="00C772E3">
        <w:t xml:space="preserve">dışı amaçlı arazi kullanım izni </w:t>
      </w:r>
      <w:r>
        <w:t xml:space="preserve">için </w:t>
      </w:r>
      <w:r w:rsidRPr="00C772E3">
        <w:t>5403 sayılı Kanunun 13. maddesinin birinci fıkrasının (d)</w:t>
      </w:r>
      <w:r>
        <w:t xml:space="preserve"> </w:t>
      </w:r>
      <w:r w:rsidRPr="00C772E3">
        <w:t>bendi gereğince ilgili Bakanlıktan ve aynı Kanunun 14. maddesinin 3. fıkrasının (b) bendi gereğince</w:t>
      </w:r>
      <w:r>
        <w:t xml:space="preserve"> </w:t>
      </w:r>
      <w:r w:rsidRPr="00C772E3">
        <w:t>Bakanlık ve talebin ilgili olduğu Bakanlıktan ortaklaşa Kamu Yararı Kararı alınması şartıyla uygun</w:t>
      </w:r>
      <w:r>
        <w:t xml:space="preserve"> </w:t>
      </w:r>
      <w:r w:rsidRPr="00C772E3">
        <w:t xml:space="preserve">olduğu </w:t>
      </w:r>
      <w:r>
        <w:t xml:space="preserve">kararı alındığı </w:t>
      </w:r>
      <w:r w:rsidRPr="00C772E3">
        <w:t>belirtilmiştir.</w:t>
      </w:r>
    </w:p>
    <w:p w:rsidR="006D4625" w:rsidRDefault="006D4625" w:rsidP="006D4625">
      <w:pPr>
        <w:ind w:firstLine="708"/>
        <w:jc w:val="both"/>
        <w:rPr>
          <w:b/>
        </w:rPr>
      </w:pPr>
    </w:p>
    <w:p w:rsidR="006D4625" w:rsidRPr="00C772E3" w:rsidRDefault="006D4625" w:rsidP="006D4625">
      <w:pPr>
        <w:ind w:firstLine="708"/>
        <w:jc w:val="both"/>
        <w:rPr>
          <w:b/>
        </w:rPr>
      </w:pPr>
      <w:r w:rsidRPr="00C772E3">
        <w:rPr>
          <w:b/>
        </w:rPr>
        <w:t>5403 Sayılı Kanun'un 14. maddesi kapsamında:</w:t>
      </w:r>
    </w:p>
    <w:p w:rsidR="006D4625" w:rsidRDefault="006D4625" w:rsidP="006D4625">
      <w:pPr>
        <w:ind w:firstLine="708"/>
        <w:jc w:val="both"/>
        <w:rPr>
          <w:b/>
        </w:rPr>
      </w:pPr>
    </w:p>
    <w:p w:rsidR="001F0CF7" w:rsidRDefault="006D4625" w:rsidP="006D4625">
      <w:pPr>
        <w:ind w:firstLine="708"/>
        <w:jc w:val="both"/>
      </w:pPr>
      <w:r w:rsidRPr="00C772E3">
        <w:rPr>
          <w:b/>
        </w:rPr>
        <w:t>"Sulu Mutlak Tarım Arazisi" sınıfında olduğu belirlenen</w:t>
      </w:r>
      <w:r w:rsidRPr="00C772E3">
        <w:t xml:space="preserve"> ve CAD ortamında sınırları verilen</w:t>
      </w:r>
      <w:r w:rsidRPr="005006E8">
        <w:t xml:space="preserve"> </w:t>
      </w:r>
      <w:r w:rsidRPr="005006E8">
        <w:rPr>
          <w:color w:val="000000"/>
        </w:rPr>
        <w:t>29 (3214,256m²), 30 (175,46m²), 50 (9060,556m²), 51 (655,989m²), 56 (224351,775m²), 57 (183211,546m²), 59 (26449,811m²), 60 (267047,647m²), 66 (53063,68m²), 67 (36838,528m²), 68 (304305,39m²), 69 (283,996m²), 72 (39496,265m²), 140 (16968,457m²), 141 (1704,94m²),142 (543,724m²), 143 (5,937m²), 144 (6688,975m²), 145</w:t>
      </w:r>
      <w:r>
        <w:rPr>
          <w:color w:val="000000"/>
        </w:rPr>
        <w:t xml:space="preserve"> </w:t>
      </w:r>
      <w:r w:rsidRPr="005006E8">
        <w:rPr>
          <w:color w:val="000000"/>
        </w:rPr>
        <w:t>(10,175m²), 146 (387,649m²), 174 (13298,861m²), 175 (0,015m²), 179 (7951,1m²), 184 (7,772m²), 185 (14161,425m²), 186 (4576,491m²), 187 (85,922m²), 205 (58980,092m²), 206 (13232,34m²), 227 (496,309m²), 233 (1438,337m²),</w:t>
      </w:r>
      <w:r>
        <w:rPr>
          <w:color w:val="000000"/>
        </w:rPr>
        <w:t xml:space="preserve"> </w:t>
      </w:r>
      <w:r w:rsidRPr="005006E8">
        <w:rPr>
          <w:color w:val="000000"/>
        </w:rPr>
        <w:t xml:space="preserve">234 (2688,184m²), </w:t>
      </w:r>
      <w:r>
        <w:rPr>
          <w:color w:val="000000"/>
        </w:rPr>
        <w:t xml:space="preserve"> </w:t>
      </w:r>
      <w:r w:rsidRPr="005006E8">
        <w:rPr>
          <w:color w:val="000000"/>
        </w:rPr>
        <w:t>319 (5335,576m²), 326 (91792,37m²) ve 327 (67328,841m²) poligon nolu taşınmazların toplam alanı 145,5838391 ha</w:t>
      </w:r>
      <w:r>
        <w:rPr>
          <w:color w:val="000000"/>
        </w:rPr>
        <w:t xml:space="preserve"> </w:t>
      </w:r>
      <w:r w:rsidRPr="005006E8">
        <w:rPr>
          <w:color w:val="000000"/>
        </w:rPr>
        <w:t>olup</w:t>
      </w:r>
      <w:r w:rsidRPr="005006E8">
        <w:t xml:space="preserve">, </w:t>
      </w:r>
      <w:r w:rsidRPr="00C772E3">
        <w:t>revizyon imar planı yapılarak</w:t>
      </w:r>
      <w:r>
        <w:t xml:space="preserve"> </w:t>
      </w:r>
    </w:p>
    <w:p w:rsidR="001F0CF7" w:rsidRDefault="001F0CF7" w:rsidP="001F0CF7">
      <w:pPr>
        <w:jc w:val="both"/>
      </w:pPr>
    </w:p>
    <w:p w:rsidR="006D4625" w:rsidRPr="00C772E3" w:rsidRDefault="006D4625" w:rsidP="001F0CF7">
      <w:pPr>
        <w:jc w:val="both"/>
      </w:pPr>
      <w:r>
        <w:t>tarım dışı amaçlı a</w:t>
      </w:r>
      <w:r w:rsidRPr="00C772E3">
        <w:t xml:space="preserve">razi kullanılmasının </w:t>
      </w:r>
      <w:r w:rsidRPr="00C772E3">
        <w:rPr>
          <w:b/>
        </w:rPr>
        <w:t xml:space="preserve">5403 sayılı Kanunun 14. maddesinin 3. fıkrasının (b) bendi kapsamında Bakanlık ve talebin ilgili olduğu Bakanlıkça ortaklaşa kamu yararı </w:t>
      </w:r>
      <w:r>
        <w:rPr>
          <w:b/>
        </w:rPr>
        <w:t>alınması şartıyla uygun olduğu</w:t>
      </w:r>
      <w:r w:rsidRPr="00C772E3">
        <w:rPr>
          <w:b/>
        </w:rPr>
        <w:t>,</w:t>
      </w:r>
    </w:p>
    <w:p w:rsidR="003F6626" w:rsidRDefault="003F6626" w:rsidP="003F6626">
      <w:pPr>
        <w:ind w:firstLine="708"/>
        <w:jc w:val="both"/>
        <w:rPr>
          <w:b/>
        </w:rPr>
      </w:pPr>
    </w:p>
    <w:p w:rsidR="006D4625" w:rsidRDefault="006D4625" w:rsidP="003F6626">
      <w:pPr>
        <w:ind w:firstLine="708"/>
        <w:jc w:val="both"/>
      </w:pPr>
      <w:r w:rsidRPr="00C772E3">
        <w:rPr>
          <w:b/>
        </w:rPr>
        <w:t>"Dikili Tarım Arazisi"</w:t>
      </w:r>
      <w:r w:rsidRPr="00C772E3">
        <w:t xml:space="preserve"> sınıfında olduğu belirlenen ve CAD ortamında sınırları verilen 31</w:t>
      </w:r>
      <w:r>
        <w:t xml:space="preserve"> </w:t>
      </w:r>
      <w:r w:rsidRPr="00C772E3">
        <w:t>(3393,278 m²), 54 (949,196 m²), 55 (80,97 m²), 180 (1569,7 m²) ve 201 (376,138 m²) poligon nolu</w:t>
      </w:r>
      <w:r>
        <w:t xml:space="preserve"> </w:t>
      </w:r>
      <w:r w:rsidRPr="00C772E3">
        <w:t>taşınmazların toplam alanı 0,636</w:t>
      </w:r>
      <w:r>
        <w:t>9282</w:t>
      </w:r>
      <w:r w:rsidRPr="00C772E3">
        <w:t xml:space="preserve"> ha olup, revizyon imar planı yapılarak tarım dışı amaçlı arazi</w:t>
      </w:r>
      <w:r>
        <w:t xml:space="preserve"> </w:t>
      </w:r>
      <w:r w:rsidRPr="00C772E3">
        <w:t xml:space="preserve">kullanılmasının </w:t>
      </w:r>
      <w:r w:rsidRPr="006167AC">
        <w:rPr>
          <w:b/>
        </w:rPr>
        <w:t xml:space="preserve">5403 sayılı Kanunun 14. maddesinin 3. fıkrasının (b) bendi kapsamında Bakanlık ve talebin ilgili olduğu Bakanlıkça ortaklaşa kamu yararı </w:t>
      </w:r>
      <w:r>
        <w:rPr>
          <w:b/>
        </w:rPr>
        <w:t>alınması şartıyla uygun olduğu</w:t>
      </w:r>
      <w:r w:rsidRPr="006167AC">
        <w:rPr>
          <w:b/>
        </w:rPr>
        <w:t>,</w:t>
      </w:r>
      <w:r w:rsidRPr="00C772E3">
        <w:t xml:space="preserve"> </w:t>
      </w:r>
    </w:p>
    <w:p w:rsidR="006D4625" w:rsidRDefault="006D4625" w:rsidP="006D4625">
      <w:pPr>
        <w:ind w:firstLine="708"/>
        <w:jc w:val="both"/>
        <w:rPr>
          <w:b/>
        </w:rPr>
      </w:pPr>
    </w:p>
    <w:p w:rsidR="006D4625" w:rsidRPr="00C772E3" w:rsidRDefault="006D4625" w:rsidP="006D4625">
      <w:pPr>
        <w:ind w:firstLine="708"/>
        <w:jc w:val="both"/>
      </w:pPr>
      <w:r w:rsidRPr="006167AC">
        <w:rPr>
          <w:b/>
        </w:rPr>
        <w:t>"Sulu Özel Ürün Arazisi</w:t>
      </w:r>
      <w:r w:rsidRPr="00C772E3">
        <w:t>" sınıfında olduğu belirlenen ve CAD ortamında sınırları verilen 13 (67,501 m²), poligon nolu</w:t>
      </w:r>
      <w:r>
        <w:t xml:space="preserve"> </w:t>
      </w:r>
      <w:r w:rsidRPr="00C772E3">
        <w:t>ta</w:t>
      </w:r>
      <w:r>
        <w:t>şınmazın toplam alanı 0,0068</w:t>
      </w:r>
      <w:r w:rsidRPr="00C772E3">
        <w:t xml:space="preserve"> ha olup, revizyon imar planı yapılarak tarım dışı amaçlı arazi</w:t>
      </w:r>
      <w:r>
        <w:t xml:space="preserve"> </w:t>
      </w:r>
      <w:r w:rsidRPr="00C772E3">
        <w:t xml:space="preserve">kullanılmasının </w:t>
      </w:r>
      <w:r w:rsidRPr="00C772E3">
        <w:rPr>
          <w:b/>
        </w:rPr>
        <w:t>5403 sayılı Kanunun 14. maddesinin 3. fıkrasının (b) bendi kapsamında Bakanlık ve talebin ilgili olduğu Bakanlıkça ortaklaşa kamu yararı alınması şartıyla uygun olduğu</w:t>
      </w:r>
      <w:r w:rsidRPr="00C772E3">
        <w:t>,</w:t>
      </w:r>
    </w:p>
    <w:p w:rsidR="006D4625" w:rsidRDefault="006D4625" w:rsidP="006D4625">
      <w:pPr>
        <w:ind w:left="708"/>
        <w:jc w:val="both"/>
        <w:rPr>
          <w:b/>
        </w:rPr>
      </w:pPr>
    </w:p>
    <w:p w:rsidR="006D4625" w:rsidRPr="00C772E3" w:rsidRDefault="006D4625" w:rsidP="006D4625">
      <w:pPr>
        <w:ind w:left="708"/>
        <w:jc w:val="both"/>
        <w:rPr>
          <w:b/>
        </w:rPr>
      </w:pPr>
      <w:r w:rsidRPr="00C772E3">
        <w:rPr>
          <w:b/>
        </w:rPr>
        <w:t>5403 sayılı Kanunun 13. maddesi kapsamında:</w:t>
      </w:r>
    </w:p>
    <w:p w:rsidR="006D4625" w:rsidRDefault="006D4625" w:rsidP="006D4625">
      <w:pPr>
        <w:ind w:firstLine="708"/>
        <w:jc w:val="both"/>
        <w:rPr>
          <w:b/>
        </w:rPr>
      </w:pPr>
    </w:p>
    <w:p w:rsidR="006D4625" w:rsidRPr="00C772E3" w:rsidRDefault="006D4625" w:rsidP="006D4625">
      <w:pPr>
        <w:ind w:firstLine="708"/>
        <w:jc w:val="both"/>
      </w:pPr>
      <w:r w:rsidRPr="00C772E3">
        <w:rPr>
          <w:b/>
        </w:rPr>
        <w:t>"Sulu Mutlak Tarım Arazisi</w:t>
      </w:r>
      <w:r w:rsidRPr="00C772E3">
        <w:t>" sınıfında olduğu belirlenen ve CAD ortamında sınırları verilen</w:t>
      </w:r>
      <w:r>
        <w:t xml:space="preserve"> </w:t>
      </w:r>
      <w:r w:rsidRPr="005006E8">
        <w:rPr>
          <w:rStyle w:val="fontstyle01"/>
          <w:sz w:val="22"/>
          <w:szCs w:val="22"/>
        </w:rPr>
        <w:t>4 (292857,871m²), 5 (132221,752m²), 6 (94518,158m²), 7 (18461,27m²), 8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(3021,897m²), 9 (13372,863m²), 11 (59394,883m²), 19 (4377,15m²), 33 (40082,497m²), 37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(1509,628m²), 38 (1217,37m²), 39 (342,204m²), 40 (4638,343m²), 61 (8272,687m²), 65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(41232,208m²), 70 (66319,742m²), 71 (4004,564m²), 73 (5256,65m²), 74 (746,619m²), 75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(9056,449m²), 76 (48560,51m²), 78 (12933,616m²), 79 (45850,716m²), 82 (22788,909m²), 83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(166917,44m²), 84 (13814,734m²), 85 (24213,06m²), 86 (19951,156m²), 104 (1480,846m²),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109 (93101,807m²), 110 (6610,929m²), 111 (54676,186m²), 112 (355,827m²), 147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(148,679m²), 148 (705,869m²), 149 (172892,602m²), 150 (87733,406m²), 151 (182338,785m²),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169 (0,008m²), 170 (326,882m²), 176 (228,35m²), 177 (873,549m²), 178 (1211,44m²), 188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(466,236m²), 189 (14585,969m²), 190 (3968,063m²), 191 (85,786m²), 192 (1131,685m²), 193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(15737,606m²), 202 (1438,529m²), 203 (965,16m²), 204 (89,801m²), 207 (5033,204m²), 208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(79323,166m²), 209 (96191,785m²), 210 (187815,373m²), 212 (65943,88m²), 216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(75779,294m²), 219 (5443,901m²), 220 (141,547m²), 221 (2648,617m²), 222 (1754,198m²),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223 (5402,391m²), 224 (14092,094m²), 225 (657,207m²), 229 (8999,437m²), 230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(62090,142m²), 244 (36656,648m²), 245 (1299,266m²), 247 (16281,323m²), 251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(269302,176m²), 253 (4023,78m²), 254 (11013,919m²), 257 (440,97m²), 260 (74367,975m²),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279 (99702,268m²), 280 (117662,408m²), 281 (61444,035m²), 282 (233667,48m²), 283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(56744,13m²), 284 (7347,517m²), 285 (1959,535m²), 286 (141248,505m²), 287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(145612,739m²), 288 (33834,437m²), 289 (170284,917m²), 290 (196993,555m²), 292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(5004,325m²), 293 (81032,001m²), 294 (7785,732m²), 295 (1473,771m²), 298 (6,441m²), 299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(5718,057m²), 302 (134366,658m²), 303 (539595,561m²), 304 (132818,186m²), 305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(15,208m²), 306 (65,076m²), 307 (4688,773m²), 308 (72246,23m²), 310 (13514,391m²), 311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(20616,713m²), 312 (37,54m²), 313 (41412,136m²), 315 (0,176m²), 316 (0,743m²), 317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(1,933m²), 318 (22242,553m²), 320 (73686,957m²), 321 (47412,995m²), 322 (5203,197m²),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323 (41997,8479999999m²), 324 (89767,591m²), 325 (16821,319m²), 330 (56607,475m²), 331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(137308,294m²), 328 (38892,915m²) ve 329 (38153,594m²) poligon nolu taşınmazların toplam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alanı 571,6787154 ha olup</w:t>
      </w:r>
      <w:r w:rsidRPr="00C772E3">
        <w:t xml:space="preserve">, revizyon imar planı yapılarak tarım dışı amaçlı arazi kullanılmasının </w:t>
      </w:r>
      <w:r w:rsidRPr="00545DC0">
        <w:rPr>
          <w:b/>
        </w:rPr>
        <w:t>5403 sayılı Kanunun 13. maddesinin birinci fıkrasının (d) bendi gereğince ilgili Bakanlıktan kamu yararı kararı alınması şartıyla uygun olduğu</w:t>
      </w:r>
      <w:r w:rsidRPr="00C772E3">
        <w:t>,</w:t>
      </w:r>
    </w:p>
    <w:p w:rsidR="006D4625" w:rsidRDefault="006D4625" w:rsidP="006D4625">
      <w:pPr>
        <w:ind w:firstLine="708"/>
        <w:jc w:val="both"/>
        <w:rPr>
          <w:b/>
        </w:rPr>
      </w:pPr>
    </w:p>
    <w:p w:rsidR="006D4625" w:rsidRDefault="006D4625" w:rsidP="00B50862">
      <w:pPr>
        <w:ind w:firstLine="708"/>
        <w:jc w:val="both"/>
        <w:rPr>
          <w:b/>
        </w:rPr>
      </w:pPr>
      <w:r w:rsidRPr="00545DC0">
        <w:rPr>
          <w:b/>
        </w:rPr>
        <w:t>"Dikili Tarım Arazisi"</w:t>
      </w:r>
      <w:r w:rsidRPr="00C772E3">
        <w:t xml:space="preserve"> sınıfında olduğu belirlenen ve CAD ortamında sınırları verilen </w:t>
      </w:r>
      <w:r w:rsidRPr="00F87FE9">
        <w:rPr>
          <w:rStyle w:val="fontstyle01"/>
          <w:sz w:val="22"/>
          <w:szCs w:val="22"/>
        </w:rPr>
        <w:t>14 (7155,54m²), 15 (7994,18m²), 16 (7713,298m²), 18 (4997,273m²), 22 (1124,575m²), 25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(19863,775m²), 26 (9715,096m²), 28 (1115,015m²), 34 (2484,649m²), 35 (1344,661m²), 36 (210,839m²), 41 (18675,435m²), 42 (1676,041m²), 43 (1163,675m²), 44 (4190,964m²), 45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(371,628m²), 46 (2006,98m²), 47 (829,928m²), 48 (2906,78m²), 62 (291,626m²), 63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 xml:space="preserve">(1397,97m²), 77 (2020,327m²), 80 </w:t>
      </w:r>
      <w:r w:rsidRPr="00F87FE9">
        <w:rPr>
          <w:rStyle w:val="fontstyle01"/>
          <w:sz w:val="22"/>
          <w:szCs w:val="22"/>
        </w:rPr>
        <w:lastRenderedPageBreak/>
        <w:t>(4731,323m²), 81 (11771,392m²), 87 (1977,179m²), 88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(3810,083m²), 89 (7973,375m²), 90 (5108,23m²), 91 (964,642m²), 92 (10931,004m²), 93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(3691,999m²), 94 (1189,734m²), 95 (418,593m²), 96 (800,326m²), 97 (1430,788m²), 98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(681,125m²), 99 (15267,138m²), 100 (1801,374m²), 101 (9851,93m²), 102 (15586,258m²), 103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(1001,102m²), 105 (427,122m²), 106 (12387,615m²), 107 (774,028m²), 113 (19490,623m²),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114 (1872,084m²), 115 (2100,654m²), 116 (5541,228m²), 117 (327,058m²), 118 (6281,491m²),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119 (2578,412m²), 120 (1136,705m²), 121 (821,798m²), 122 (3014,687m²), 123 (598,047m²),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124 (2048,229m²), 125 (460,775m²), 126 (511,136m²), 127 (709,564m²), 128 (315,776m²), 129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(748,079m²), 130 (1241,892m²), 131 (3123,467m²), 132 (1515,959m²), 133 (620,558m²), 134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(518,726m²), 135 (905,617m²), 136 (867,751m²), 137 (934,234m²), 138 (655,507m²), 139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(637,49m²), 152 (602,585m²), 153 (369,195m²), 154 (313,914m²), 155 (1320,92m²), 156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(1141,154m²), 157 (2169,918m²), 158 (1710,905m²), 159 (1853,294m²), 160 (1178,606m²),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161 (5219,549m²), 162 (13381,167m²), 163 (966,061m²), 164 (4283,72m²), 165 (2247,371m²),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166 (228,289m²), 167 (170,767m²), 168 (1567,364m²), 171 (596,924m²), 172 (867,173m²), 173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(3491,328m²), 181 (1090,016m²), 182 (1928,273m²), 183 (76,466m²), 195 (7017,902m²), 196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(13239,559m²), 197 (9538,335m²), 198 (8632,167m²), 199 (12406,451m²), 242 (36487,407m²),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246 (2402,121m²), 252 (11226,365m²), 261 (1994,753m²), 262 (1711,515m²), 291 (0,841m²) ve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314 (2898,781m²) poligon nolu taşınmazların toplam alanı 42,5735318 ha olup,</w:t>
      </w:r>
      <w:r w:rsidRPr="00C772E3">
        <w:t xml:space="preserve"> revizyon imar planı yapılarak tarım dışı amaçlı arazi kullanılmasının </w:t>
      </w:r>
      <w:r w:rsidRPr="00545DC0">
        <w:rPr>
          <w:b/>
        </w:rPr>
        <w:t xml:space="preserve">5403 sayılı Kanunun 13. maddesinin birinci fıkrasının (d) bendi gereğince ilgili Bakanlıktan kamu yararı kararı </w:t>
      </w:r>
      <w:r>
        <w:rPr>
          <w:b/>
        </w:rPr>
        <w:t>alınması şartıyla uygun olduğu</w:t>
      </w:r>
      <w:r w:rsidRPr="00545DC0">
        <w:rPr>
          <w:b/>
        </w:rPr>
        <w:t>,</w:t>
      </w:r>
    </w:p>
    <w:p w:rsidR="006D4625" w:rsidRPr="00B50862" w:rsidRDefault="006D4625" w:rsidP="00B50862">
      <w:pPr>
        <w:ind w:firstLine="708"/>
        <w:jc w:val="both"/>
      </w:pPr>
      <w:r w:rsidRPr="00545DC0">
        <w:rPr>
          <w:b/>
        </w:rPr>
        <w:t>"Sulu Özel Ürün Arazisi"</w:t>
      </w:r>
      <w:r w:rsidRPr="00C772E3">
        <w:t xml:space="preserve"> sınıfında olduğu belirlenen ve CAD ortamında sınırları verilen</w:t>
      </w:r>
      <w:r>
        <w:t xml:space="preserve"> </w:t>
      </w:r>
      <w:r w:rsidRPr="00F87FE9">
        <w:rPr>
          <w:rStyle w:val="fontstyle01"/>
          <w:sz w:val="22"/>
          <w:szCs w:val="22"/>
        </w:rPr>
        <w:t>23 (482,51m²), 24 (77677,125m²), 27 (13257,3m²), 236 (63689,263m²), 237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(10677,033m²), 238 (2168,341m²), 239 (44707,849m²), 240 (9455,326m²), 241 (27535,602m²),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243 (8594,612m²), 250 (8,601m²), 274 (91109,873m²), 277 (112907,78m²) ve 278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(66496,441m²) poligon nolu taşınmazların toplam alanı 52,8767656 ha olup,</w:t>
      </w:r>
      <w:r w:rsidRPr="00F87FE9">
        <w:t xml:space="preserve"> </w:t>
      </w:r>
      <w:r w:rsidRPr="00C772E3">
        <w:t xml:space="preserve">revizyon imar planı yapılarak tarım dışı amaçlı arazi kullanılmasının </w:t>
      </w:r>
      <w:r w:rsidRPr="00545DC0">
        <w:rPr>
          <w:b/>
        </w:rPr>
        <w:t xml:space="preserve">5403 sayılı Kanunun 13. maddesinin birinci fıkrasının (d) bendi gereğince ilgili Bakanlıktan kamu yararı kararı </w:t>
      </w:r>
      <w:r>
        <w:rPr>
          <w:b/>
        </w:rPr>
        <w:t>alınması şartıyla uygun olduğu</w:t>
      </w:r>
      <w:r w:rsidRPr="00545DC0">
        <w:rPr>
          <w:b/>
        </w:rPr>
        <w:t>,</w:t>
      </w:r>
    </w:p>
    <w:p w:rsidR="006D4625" w:rsidRPr="00B50862" w:rsidRDefault="006D4625" w:rsidP="00B50862">
      <w:pPr>
        <w:ind w:firstLine="708"/>
        <w:jc w:val="both"/>
      </w:pPr>
      <w:r w:rsidRPr="00545DC0">
        <w:rPr>
          <w:b/>
        </w:rPr>
        <w:t>"Sulu Marjinal Tarım Arazileri"</w:t>
      </w:r>
      <w:r w:rsidRPr="00C772E3">
        <w:t xml:space="preserve"> sınıfında olduğu belirlenen ve CAD ortamında sınırları verilen </w:t>
      </w:r>
      <w:r w:rsidRPr="00F87FE9">
        <w:rPr>
          <w:rStyle w:val="fontstyle01"/>
          <w:sz w:val="22"/>
          <w:szCs w:val="22"/>
        </w:rPr>
        <w:t>10 (7844,268m²), 12 (5338,226m²), 20 (1134,118m²), 21</w:t>
      </w:r>
      <w:r>
        <w:rPr>
          <w:rStyle w:val="fontstyle01"/>
          <w:sz w:val="22"/>
          <w:szCs w:val="22"/>
        </w:rPr>
        <w:t xml:space="preserve"> </w:t>
      </w:r>
      <w:r w:rsidRPr="00F87FE9">
        <w:rPr>
          <w:rStyle w:val="fontstyle01"/>
          <w:sz w:val="22"/>
          <w:szCs w:val="22"/>
        </w:rPr>
        <w:t>(990,162m²), 32</w:t>
      </w:r>
      <w:r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(84386,013m²), 248 (9833,801m²) ve 271 (35067,579m²) poligon nolu taşınmazların toplam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alanı 14,4594167 ha olup,</w:t>
      </w:r>
      <w:r>
        <w:rPr>
          <w:rStyle w:val="fontstyle01"/>
        </w:rPr>
        <w:t xml:space="preserve"> </w:t>
      </w:r>
      <w:r w:rsidRPr="00C772E3">
        <w:t>revizyon imar planı</w:t>
      </w:r>
      <w:r>
        <w:t xml:space="preserve"> </w:t>
      </w:r>
      <w:r w:rsidRPr="00C772E3">
        <w:t xml:space="preserve">yapılarak tarım dışı amaçlı arazi kullanılmasının </w:t>
      </w:r>
      <w:r w:rsidRPr="00545DC0">
        <w:rPr>
          <w:b/>
        </w:rPr>
        <w:t xml:space="preserve">5403 sayılı Kanunun 13. maddesinin birinci fıkrasının (d) bendi gereğince ilgili Bakanlıktan kamu yararı kararı </w:t>
      </w:r>
      <w:r>
        <w:rPr>
          <w:b/>
        </w:rPr>
        <w:t>alınması şartıyla uygun olduğu</w:t>
      </w:r>
      <w:r w:rsidRPr="00545DC0">
        <w:rPr>
          <w:b/>
        </w:rPr>
        <w:t xml:space="preserve"> </w:t>
      </w:r>
      <w:r w:rsidRPr="00C772E3">
        <w:t>kararı</w:t>
      </w:r>
      <w:r>
        <w:t xml:space="preserve"> </w:t>
      </w:r>
      <w:r w:rsidRPr="00C772E3">
        <w:t>alınmıştır.</w:t>
      </w:r>
    </w:p>
    <w:p w:rsidR="00BB4DDA" w:rsidRPr="00870057" w:rsidRDefault="006D4625" w:rsidP="00BB4DDA">
      <w:pPr>
        <w:ind w:firstLine="708"/>
        <w:jc w:val="both"/>
      </w:pPr>
      <w:r w:rsidRPr="00C772E3">
        <w:t>Söz konusu</w:t>
      </w:r>
      <w:r>
        <w:t xml:space="preserve"> toplam alanı 827.815945 ha olan</w:t>
      </w:r>
      <w:r w:rsidRPr="00C772E3">
        <w:t xml:space="preserve"> taşınmazların tarım</w:t>
      </w:r>
      <w:r>
        <w:t xml:space="preserve"> </w:t>
      </w:r>
      <w:r w:rsidRPr="00C772E3">
        <w:t xml:space="preserve">dışı amaçlı arazi kullanım izni </w:t>
      </w:r>
      <w:r>
        <w:t>için Bakanlığa gönderilmek üzere Kamu Yararı Kararı alınması talebi, p</w:t>
      </w:r>
      <w:r w:rsidRPr="00AA188A">
        <w:t>lanın ana kararlarını,</w:t>
      </w:r>
      <w:r>
        <w:t xml:space="preserve"> </w:t>
      </w:r>
      <w:r w:rsidRPr="00AA188A">
        <w:t>sürekliliğini ve bütünlüğünü boz</w:t>
      </w:r>
      <w:r>
        <w:t>madığı</w:t>
      </w:r>
      <w:r w:rsidRPr="00AA188A">
        <w:t xml:space="preserve"> gibi, halkın yaşam koşullarını iyileştirmek amacı ile yapıldığından</w:t>
      </w:r>
      <w:r>
        <w:t xml:space="preserve"> ve kamu yararı gözett</w:t>
      </w:r>
      <w:r w:rsidRPr="00AA188A">
        <w:t>iğinden</w:t>
      </w:r>
      <w:r>
        <w:t xml:space="preserve"> </w:t>
      </w:r>
      <w:r w:rsidRPr="00AA188A">
        <w:t xml:space="preserve">Komisyonumuzca oy </w:t>
      </w:r>
      <w:r>
        <w:t xml:space="preserve">birliği </w:t>
      </w:r>
      <w:r w:rsidRPr="00AA188A">
        <w:t>ile uygun görülm</w:t>
      </w:r>
      <w:r>
        <w:t>üştür.</w:t>
      </w:r>
      <w:r w:rsidR="00BB4DDA" w:rsidRPr="00BB4DDA">
        <w:t xml:space="preserve"> </w:t>
      </w:r>
      <w:r w:rsidR="00BB4DDA" w:rsidRPr="00870057">
        <w:t>denilmekte olup;</w:t>
      </w:r>
    </w:p>
    <w:p w:rsidR="00E95856" w:rsidRDefault="00E95856" w:rsidP="00E9585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Çevre Şehircilik Bakanlığı Yerel Yönetimler Genel Müdürlüğü’nün 30.11.2020 Tarih ve E.246228 sayılı yazılarında meclis kararı istenildiğinden, talebin </w:t>
      </w:r>
      <w:r>
        <w:t>İmar Komisyonundan geldiği şekli ile aynen kabulüne ve</w:t>
      </w:r>
      <w:r>
        <w:rPr>
          <w:lang w:eastAsia="en-US"/>
        </w:rPr>
        <w:t xml:space="preserve"> kamu yararı kararı alınmasına;</w:t>
      </w:r>
    </w:p>
    <w:p w:rsidR="00E95856" w:rsidRDefault="00E95856" w:rsidP="00E95856">
      <w:pPr>
        <w:ind w:firstLine="708"/>
        <w:jc w:val="both"/>
      </w:pPr>
      <w:r>
        <w:t>5393 Sayılı Belediye Kanunu’nun 22. maddesine göre yapılan işaretli oylama sonucunda oy birliği ile karar verildi.</w:t>
      </w:r>
    </w:p>
    <w:p w:rsidR="00E95856" w:rsidRDefault="00E95856" w:rsidP="000360EB">
      <w:pPr>
        <w:widowControl w:val="0"/>
        <w:jc w:val="both"/>
        <w:rPr>
          <w:b/>
          <w:bCs/>
        </w:rPr>
      </w:pPr>
    </w:p>
    <w:p w:rsidR="00B50862" w:rsidRDefault="00B50862" w:rsidP="000360EB">
      <w:pPr>
        <w:widowControl w:val="0"/>
        <w:jc w:val="both"/>
        <w:rPr>
          <w:b/>
          <w:bCs/>
        </w:rPr>
      </w:pPr>
    </w:p>
    <w:p w:rsidR="00B50862" w:rsidRDefault="00B50862" w:rsidP="000360EB">
      <w:pPr>
        <w:widowControl w:val="0"/>
        <w:jc w:val="both"/>
        <w:rPr>
          <w:b/>
          <w:bCs/>
        </w:rPr>
      </w:pPr>
    </w:p>
    <w:p w:rsidR="000360EB" w:rsidRDefault="000360EB" w:rsidP="000360EB">
      <w:pPr>
        <w:widowControl w:val="0"/>
        <w:jc w:val="both"/>
        <w:rPr>
          <w:b/>
        </w:rPr>
      </w:pPr>
      <w:r>
        <w:rPr>
          <w:b/>
          <w:bCs/>
        </w:rPr>
        <w:t>Bekir AKSUN                          İ. Samed MÜEZZİNOĞLU                         Yunus ATALAY</w:t>
      </w:r>
    </w:p>
    <w:p w:rsidR="008356ED" w:rsidRDefault="000360EB" w:rsidP="00BD586C">
      <w:pPr>
        <w:widowControl w:val="0"/>
        <w:jc w:val="both"/>
        <w:rPr>
          <w:b/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 Kâtip</w:t>
      </w:r>
      <w:r>
        <w:rPr>
          <w:b/>
          <w:color w:val="000000"/>
        </w:rPr>
        <w:t xml:space="preserve"> Üye  </w:t>
      </w:r>
    </w:p>
    <w:p w:rsidR="003F6626" w:rsidRDefault="003F6626" w:rsidP="000635E5">
      <w:pPr>
        <w:widowControl w:val="0"/>
        <w:jc w:val="center"/>
        <w:rPr>
          <w:b/>
        </w:rPr>
      </w:pPr>
    </w:p>
    <w:p w:rsidR="003F6626" w:rsidRDefault="003F6626" w:rsidP="000635E5">
      <w:pPr>
        <w:widowControl w:val="0"/>
        <w:jc w:val="center"/>
        <w:rPr>
          <w:b/>
        </w:rPr>
      </w:pPr>
    </w:p>
    <w:p w:rsidR="003F6626" w:rsidRDefault="003F6626" w:rsidP="000635E5">
      <w:pPr>
        <w:widowControl w:val="0"/>
        <w:jc w:val="center"/>
        <w:rPr>
          <w:b/>
        </w:rPr>
      </w:pPr>
    </w:p>
    <w:p w:rsidR="003F6626" w:rsidRDefault="003F6626" w:rsidP="000635E5">
      <w:pPr>
        <w:widowControl w:val="0"/>
        <w:jc w:val="center"/>
        <w:rPr>
          <w:b/>
        </w:rPr>
      </w:pPr>
    </w:p>
    <w:p w:rsidR="003F6626" w:rsidRDefault="003F6626" w:rsidP="000635E5">
      <w:pPr>
        <w:widowControl w:val="0"/>
        <w:jc w:val="center"/>
        <w:rPr>
          <w:b/>
        </w:rPr>
      </w:pPr>
    </w:p>
    <w:p w:rsidR="003F6626" w:rsidRDefault="003F6626" w:rsidP="000635E5">
      <w:pPr>
        <w:widowControl w:val="0"/>
        <w:jc w:val="center"/>
        <w:rPr>
          <w:b/>
        </w:rPr>
      </w:pPr>
    </w:p>
    <w:p w:rsidR="000635E5" w:rsidRPr="00A64456" w:rsidRDefault="000635E5" w:rsidP="000635E5">
      <w:pPr>
        <w:widowControl w:val="0"/>
        <w:jc w:val="center"/>
        <w:rPr>
          <w:b/>
        </w:rPr>
      </w:pPr>
      <w:r w:rsidRPr="00A64456">
        <w:rPr>
          <w:b/>
        </w:rPr>
        <w:t>ERZİNCAN BELEDİYESİ İMAR KOMİSYONU BAŞKANLIĞI</w:t>
      </w:r>
    </w:p>
    <w:p w:rsidR="000635E5" w:rsidRDefault="000635E5" w:rsidP="000635E5">
      <w:pPr>
        <w:widowControl w:val="0"/>
        <w:jc w:val="center"/>
        <w:rPr>
          <w:b/>
        </w:rPr>
      </w:pPr>
    </w:p>
    <w:p w:rsidR="000635E5" w:rsidRPr="00A64456" w:rsidRDefault="000635E5" w:rsidP="000635E5">
      <w:pPr>
        <w:widowControl w:val="0"/>
        <w:jc w:val="center"/>
        <w:rPr>
          <w:b/>
        </w:rPr>
      </w:pPr>
      <w:r w:rsidRPr="00A64456">
        <w:rPr>
          <w:b/>
        </w:rPr>
        <w:t>ERZİNCAN BELEDİYESİ MECLİS BAŞKANLIĞINA</w:t>
      </w:r>
    </w:p>
    <w:p w:rsidR="000635E5" w:rsidRDefault="000635E5" w:rsidP="000635E5">
      <w:pPr>
        <w:widowControl w:val="0"/>
        <w:jc w:val="both"/>
        <w:rPr>
          <w:b/>
        </w:rPr>
      </w:pPr>
    </w:p>
    <w:p w:rsidR="000635E5" w:rsidRPr="00A64456" w:rsidRDefault="000635E5" w:rsidP="000635E5">
      <w:pPr>
        <w:widowControl w:val="0"/>
        <w:jc w:val="both"/>
      </w:pPr>
      <w:r w:rsidRPr="00A64456">
        <w:rPr>
          <w:b/>
        </w:rPr>
        <w:t xml:space="preserve">Toplantı Tarihi: </w:t>
      </w:r>
      <w:r>
        <w:rPr>
          <w:b/>
        </w:rPr>
        <w:t>03.10.2025</w:t>
      </w:r>
    </w:p>
    <w:p w:rsidR="000635E5" w:rsidRDefault="000635E5" w:rsidP="000635E5">
      <w:pPr>
        <w:widowControl w:val="0"/>
        <w:jc w:val="both"/>
        <w:rPr>
          <w:b/>
        </w:rPr>
      </w:pPr>
    </w:p>
    <w:p w:rsidR="000635E5" w:rsidRPr="00A64456" w:rsidRDefault="000635E5" w:rsidP="000635E5">
      <w:pPr>
        <w:widowControl w:val="0"/>
        <w:jc w:val="both"/>
      </w:pPr>
      <w:r w:rsidRPr="00A64456">
        <w:rPr>
          <w:b/>
        </w:rPr>
        <w:t>Konu</w:t>
      </w:r>
      <w:r w:rsidRPr="00A64456">
        <w:t xml:space="preserve">: </w:t>
      </w:r>
      <w:r>
        <w:t xml:space="preserve">Erzincan İl Tarım ve Orman Müdürlüğünün 03.10.2025 tarihli ve E-73313303-230.04.02-21332747 sayılı yazısının Ek’inde bulunan 02.10.2025 tarih ve 2025-54 sayılı İl Toprak Kurulu kararında; </w:t>
      </w:r>
      <w:r w:rsidRPr="00C772E3">
        <w:t>Erzincan Belediyesi sınırları içerisinde</w:t>
      </w:r>
      <w:r>
        <w:t xml:space="preserve"> </w:t>
      </w:r>
      <w:r w:rsidRPr="00C772E3">
        <w:t>bulunan 16.06.2017 tarih ve 93 sayılı Meclis Kararı ile yapımına karar verilen, ayrıca İller Bankası A.Ş.</w:t>
      </w:r>
      <w:r>
        <w:t xml:space="preserve"> i</w:t>
      </w:r>
      <w:r w:rsidRPr="00C772E3">
        <w:t>le birlikte yürütülen, Erzincan (Merkez ve 12 Mahalle) İmar Plan</w:t>
      </w:r>
      <w:r>
        <w:t>ı</w:t>
      </w:r>
      <w:r w:rsidRPr="00C772E3">
        <w:t xml:space="preserve"> Revizyonu yapılması amacıyla</w:t>
      </w:r>
      <w:r>
        <w:t xml:space="preserve"> </w:t>
      </w:r>
      <w:r w:rsidRPr="00C772E3">
        <w:t>tarım</w:t>
      </w:r>
      <w:r>
        <w:t xml:space="preserve"> </w:t>
      </w:r>
      <w:r w:rsidRPr="00C772E3">
        <w:t xml:space="preserve">dışı amaçlı arazi kullanım izni </w:t>
      </w:r>
      <w:r>
        <w:t>için Bakanlığa gönderilmek üzere Kamu Yararı Kararı alınması talebi</w:t>
      </w:r>
    </w:p>
    <w:p w:rsidR="000635E5" w:rsidRDefault="000635E5" w:rsidP="000635E5">
      <w:pPr>
        <w:widowControl w:val="0"/>
        <w:jc w:val="both"/>
        <w:rPr>
          <w:b/>
        </w:rPr>
      </w:pPr>
    </w:p>
    <w:p w:rsidR="000635E5" w:rsidRDefault="000635E5" w:rsidP="000635E5">
      <w:pPr>
        <w:widowControl w:val="0"/>
        <w:jc w:val="both"/>
      </w:pPr>
      <w:r w:rsidRPr="00A64456">
        <w:rPr>
          <w:b/>
        </w:rPr>
        <w:t>Rapor:</w:t>
      </w:r>
      <w:r>
        <w:rPr>
          <w:b/>
        </w:rPr>
        <w:t xml:space="preserve"> </w:t>
      </w:r>
      <w:r w:rsidRPr="00A64456">
        <w:t>0</w:t>
      </w:r>
      <w:r>
        <w:t>3.10</w:t>
      </w:r>
      <w:r w:rsidRPr="00A64456">
        <w:t>.202</w:t>
      </w:r>
      <w:r>
        <w:t>5</w:t>
      </w:r>
      <w:r w:rsidRPr="00A64456">
        <w:t xml:space="preserve"> tarihli</w:t>
      </w:r>
      <w:r>
        <w:t xml:space="preserve"> Belediye Meclis toplantısının 1. Birleşiminin 1. oturumunda Komisyonu</w:t>
      </w:r>
      <w:r w:rsidRPr="00A64456">
        <w:t>muza havale olan</w:t>
      </w:r>
      <w:r>
        <w:t xml:space="preserve"> Erzincan İl Tarım ve Orman Müdürlüğünün 03.10.2025 tarihli ve E-73313303-230.04.02-21332747 sayılı yazının Ek’inde bulunan 02.10.2025 tarih ve 2025-54 sayılı İl Toprak Kurulu kararında </w:t>
      </w:r>
      <w:r w:rsidRPr="00C772E3">
        <w:t>Erzincan Belediyesi sınırları içerisinde</w:t>
      </w:r>
      <w:r>
        <w:t xml:space="preserve"> </w:t>
      </w:r>
      <w:r w:rsidRPr="00C772E3">
        <w:t>bulunan 16.06.2017 tarih ve 93 sayılı Meclis Kararı ile yapımına karar verilen, ayrıca İller Bankası A.Ş.</w:t>
      </w:r>
      <w:r>
        <w:t xml:space="preserve"> i</w:t>
      </w:r>
      <w:r w:rsidRPr="00C772E3">
        <w:t>le birlikte yürütülen, Erzincan (Merkez ve 12 Mahalle) İmar Plan</w:t>
      </w:r>
      <w:r>
        <w:t>ı</w:t>
      </w:r>
      <w:r w:rsidRPr="00C772E3">
        <w:t xml:space="preserve"> Revizyonu yapılması amacıyla</w:t>
      </w:r>
      <w:r>
        <w:t xml:space="preserve"> </w:t>
      </w:r>
      <w:r w:rsidRPr="00C772E3">
        <w:t>tarım</w:t>
      </w:r>
      <w:r>
        <w:t xml:space="preserve"> </w:t>
      </w:r>
      <w:r w:rsidRPr="00C772E3">
        <w:t xml:space="preserve">dışı amaçlı arazi kullanım izni </w:t>
      </w:r>
      <w:r>
        <w:t>için Bakanlığa gönderilmek üzere Kamu Yararı Kararı alınması talebi</w:t>
      </w:r>
      <w:r w:rsidRPr="00A64456">
        <w:t xml:space="preserve"> komisyonumuzca görüşülmüş olup;</w:t>
      </w:r>
    </w:p>
    <w:p w:rsidR="000635E5" w:rsidRPr="00C772E3" w:rsidRDefault="000635E5" w:rsidP="000635E5">
      <w:pPr>
        <w:widowControl w:val="0"/>
        <w:ind w:firstLine="708"/>
        <w:jc w:val="both"/>
      </w:pPr>
      <w:r w:rsidRPr="00C772E3">
        <w:t xml:space="preserve">İl Toprak Koruma Kurulu Kararında; </w:t>
      </w:r>
      <w:r>
        <w:t>22.05 2025 tarih ve 2025-24 sayılı karar ile görüşülen</w:t>
      </w:r>
      <w:r w:rsidRPr="00C772E3">
        <w:t xml:space="preserve"> Erzincan Belediyesi sınırları içerisinde</w:t>
      </w:r>
      <w:r>
        <w:t xml:space="preserve"> </w:t>
      </w:r>
      <w:r w:rsidRPr="00C772E3">
        <w:t>bulunan 16.06.2017 tarih ve 93 sayılı Meclis Kararı ile yapımına karar verilen, ayrıca İller Bankası A.Ş.</w:t>
      </w:r>
      <w:r>
        <w:t xml:space="preserve"> i</w:t>
      </w:r>
      <w:r w:rsidRPr="00C772E3">
        <w:t>le birlikte yürütülen, Erzincan (Merkez ve 12 Mahalle) İmar Plan</w:t>
      </w:r>
      <w:r>
        <w:t>ı</w:t>
      </w:r>
      <w:r w:rsidRPr="00C772E3">
        <w:t xml:space="preserve"> Revizyonu yapılması amacıyla tarım</w:t>
      </w:r>
      <w:r>
        <w:t xml:space="preserve"> </w:t>
      </w:r>
      <w:r w:rsidRPr="00C772E3">
        <w:t xml:space="preserve">dışı amaçlı arazi kullanım izni </w:t>
      </w:r>
      <w:r>
        <w:t xml:space="preserve">için </w:t>
      </w:r>
      <w:r w:rsidRPr="00C772E3">
        <w:t>5403 sayılı Kanunun 13. maddesinin birinci fıkrasının (d)</w:t>
      </w:r>
      <w:r>
        <w:t xml:space="preserve"> </w:t>
      </w:r>
      <w:r w:rsidRPr="00C772E3">
        <w:t>bendi gereğince ilgili Bakanlıktan ve aynı Kanunun 14. maddesinin 3. fıkrasının (b) bendi gereğince</w:t>
      </w:r>
      <w:r>
        <w:t xml:space="preserve"> </w:t>
      </w:r>
      <w:r w:rsidRPr="00C772E3">
        <w:t>Bakanlık ve talebin ilgili olduğu Bakanlıktan ortaklaşa Kamu Yararı Kararı alınması şartıyla uygun</w:t>
      </w:r>
      <w:r>
        <w:t xml:space="preserve"> </w:t>
      </w:r>
      <w:r w:rsidRPr="00C772E3">
        <w:t xml:space="preserve">olduğu kararı alındığı </w:t>
      </w:r>
      <w:r>
        <w:t xml:space="preserve">ancak talep alanlarının revize edilmesi nedeniyle 02.10.2025 tarihinde İl Toprak Koruma Kurulunda yeniden talep alanının görüşüldüğü ve 2025-54 sayılı karar gereği </w:t>
      </w:r>
      <w:r w:rsidRPr="00C772E3">
        <w:t>tarım</w:t>
      </w:r>
      <w:r>
        <w:t xml:space="preserve"> </w:t>
      </w:r>
      <w:r w:rsidRPr="00C772E3">
        <w:t xml:space="preserve">dışı amaçlı arazi kullanım izni </w:t>
      </w:r>
      <w:r>
        <w:t xml:space="preserve">için </w:t>
      </w:r>
      <w:r w:rsidRPr="00C772E3">
        <w:t>5403 sayılı Kanunun 13. maddesinin birinci fıkrasının (d)</w:t>
      </w:r>
      <w:r>
        <w:t xml:space="preserve"> </w:t>
      </w:r>
      <w:r w:rsidRPr="00C772E3">
        <w:t>bendi gereğince ilgili Bakanlıktan ve aynı Kanunun 14. maddesinin 3. fıkrasının (b) bendi gereğince</w:t>
      </w:r>
      <w:r>
        <w:t xml:space="preserve"> </w:t>
      </w:r>
      <w:r w:rsidRPr="00C772E3">
        <w:t>Bakanlık ve talebin ilgili olduğu Bakanlıktan ortaklaşa Kamu Yararı Kararı alınması şartıyla uygun</w:t>
      </w:r>
      <w:r>
        <w:t xml:space="preserve"> </w:t>
      </w:r>
      <w:r w:rsidRPr="00C772E3">
        <w:t xml:space="preserve">olduğu </w:t>
      </w:r>
      <w:r>
        <w:t xml:space="preserve">kararı alındığı </w:t>
      </w:r>
      <w:r w:rsidRPr="00C772E3">
        <w:t>belirtilmiştir.</w:t>
      </w:r>
    </w:p>
    <w:p w:rsidR="000635E5" w:rsidRPr="00C772E3" w:rsidRDefault="000635E5" w:rsidP="000635E5">
      <w:pPr>
        <w:widowControl w:val="0"/>
        <w:ind w:firstLine="708"/>
        <w:jc w:val="both"/>
        <w:rPr>
          <w:b/>
        </w:rPr>
      </w:pPr>
      <w:r w:rsidRPr="00C772E3">
        <w:rPr>
          <w:b/>
        </w:rPr>
        <w:t>5403 Sayılı Kanun'un 14. maddesi kapsamında:</w:t>
      </w:r>
    </w:p>
    <w:p w:rsidR="000635E5" w:rsidRPr="00C772E3" w:rsidRDefault="000635E5" w:rsidP="000635E5">
      <w:pPr>
        <w:widowControl w:val="0"/>
        <w:ind w:firstLine="708"/>
        <w:jc w:val="both"/>
      </w:pPr>
      <w:r w:rsidRPr="00C772E3">
        <w:rPr>
          <w:b/>
        </w:rPr>
        <w:t>"Sulu Mutlak Tarım Arazisi" sınıfında olduğu belirlenen</w:t>
      </w:r>
      <w:r w:rsidRPr="00C772E3">
        <w:t xml:space="preserve"> ve CAD ortamında sınırları verilen</w:t>
      </w:r>
      <w:r w:rsidRPr="005006E8">
        <w:t xml:space="preserve"> </w:t>
      </w:r>
      <w:r w:rsidRPr="005006E8">
        <w:rPr>
          <w:color w:val="000000"/>
        </w:rPr>
        <w:t>29 (3214,256m²), 30 (175,46m²), 50 (9060,556m²), 51 (655,989m²), 56 (224351,775m²), 57 (183211,546m²), 59 (26449,811m²), 60 (267047,647m²), 66 (53063,68m²), 67 (36838,528m²), 68 (304305,39m²), 69 (283,996m²), 72 (39496,265m²), 140 (16968,457m²), 141 (1704,94m²),142 (543,724m²), 143 (5,937m²), 144 (6688,975m²), 145</w:t>
      </w:r>
      <w:r>
        <w:rPr>
          <w:color w:val="000000"/>
        </w:rPr>
        <w:t xml:space="preserve"> </w:t>
      </w:r>
      <w:r w:rsidRPr="005006E8">
        <w:rPr>
          <w:color w:val="000000"/>
        </w:rPr>
        <w:t>(10,175m²), 146 (387,649m²), 174 (13298,861m²), 175 (0,015m²), 179 (7951,1m²), 184 (7,772m²), 185 (14161,425m²), 186 (4576,491m²), 187 (85,922m²), 205 (58980,092m²), 206 (13232,34m²), 227 (496,309m²), 233 (1438,337m²),</w:t>
      </w:r>
      <w:r>
        <w:rPr>
          <w:color w:val="000000"/>
        </w:rPr>
        <w:t xml:space="preserve"> </w:t>
      </w:r>
      <w:r w:rsidRPr="005006E8">
        <w:rPr>
          <w:color w:val="000000"/>
        </w:rPr>
        <w:t xml:space="preserve">234 (2688,184m²), </w:t>
      </w:r>
      <w:r>
        <w:rPr>
          <w:color w:val="000000"/>
        </w:rPr>
        <w:t xml:space="preserve"> </w:t>
      </w:r>
      <w:r w:rsidRPr="005006E8">
        <w:rPr>
          <w:color w:val="000000"/>
        </w:rPr>
        <w:t>319 (5335,576m²), 326 (91792,37m²) ve 327 (67328,841m²) poligon nolu taşınmazların toplam alanı 145,5838391 ha</w:t>
      </w:r>
      <w:r>
        <w:rPr>
          <w:color w:val="000000"/>
        </w:rPr>
        <w:t xml:space="preserve"> </w:t>
      </w:r>
      <w:r w:rsidRPr="005006E8">
        <w:rPr>
          <w:color w:val="000000"/>
        </w:rPr>
        <w:t>olup</w:t>
      </w:r>
      <w:r w:rsidRPr="005006E8">
        <w:t xml:space="preserve">, </w:t>
      </w:r>
      <w:r w:rsidRPr="00C772E3">
        <w:t>revizyon imar planı yapılarak</w:t>
      </w:r>
      <w:r>
        <w:t xml:space="preserve"> tarım dışı amaçlı a</w:t>
      </w:r>
      <w:r w:rsidRPr="00C772E3">
        <w:t xml:space="preserve">razi kullanılmasının </w:t>
      </w:r>
      <w:r w:rsidRPr="00C772E3">
        <w:rPr>
          <w:b/>
        </w:rPr>
        <w:t xml:space="preserve">5403 sayılı Kanunun 14. maddesinin 3. fıkrasının (b) bendi kapsamında Bakanlık ve talebin ilgili olduğu Bakanlıkça ortaklaşa kamu yararı </w:t>
      </w:r>
      <w:r>
        <w:rPr>
          <w:b/>
        </w:rPr>
        <w:t>alınması şartıyla uygun olduğu</w:t>
      </w:r>
      <w:r w:rsidRPr="00C772E3">
        <w:rPr>
          <w:b/>
        </w:rPr>
        <w:t>,</w:t>
      </w:r>
    </w:p>
    <w:p w:rsidR="000635E5" w:rsidRDefault="000635E5" w:rsidP="000635E5">
      <w:pPr>
        <w:widowControl w:val="0"/>
        <w:ind w:firstLine="708"/>
        <w:jc w:val="both"/>
      </w:pPr>
      <w:r w:rsidRPr="00C772E3">
        <w:rPr>
          <w:b/>
        </w:rPr>
        <w:t>"Dikili Tarım Arazisi"</w:t>
      </w:r>
      <w:r w:rsidRPr="00C772E3">
        <w:t xml:space="preserve"> sınıfında olduğu belirlenen ve CAD ortamında sınırları verilen 31</w:t>
      </w:r>
      <w:r>
        <w:t xml:space="preserve"> </w:t>
      </w:r>
      <w:r w:rsidRPr="00C772E3">
        <w:t xml:space="preserve">(3393,278 m²), 54 (949,196 m²), 55 (80,97 m²), 180 (1569,7 m²) ve 201 (376,138 m²) poligon </w:t>
      </w:r>
      <w:r w:rsidRPr="00C772E3">
        <w:lastRenderedPageBreak/>
        <w:t>nolu</w:t>
      </w:r>
      <w:r>
        <w:t xml:space="preserve"> </w:t>
      </w:r>
      <w:r w:rsidRPr="00C772E3">
        <w:t>taşınmazların toplam alanı 0,636</w:t>
      </w:r>
      <w:r>
        <w:t>9282</w:t>
      </w:r>
      <w:r w:rsidRPr="00C772E3">
        <w:t xml:space="preserve"> ha olup, revizyon imar planı yapılarak tarım dışı amaçlı arazi</w:t>
      </w:r>
      <w:r>
        <w:t xml:space="preserve"> </w:t>
      </w:r>
      <w:r w:rsidRPr="00C772E3">
        <w:t xml:space="preserve">kullanılmasının </w:t>
      </w:r>
      <w:r w:rsidRPr="006167AC">
        <w:rPr>
          <w:b/>
        </w:rPr>
        <w:t xml:space="preserve">5403 sayılı Kanunun 14. maddesinin 3. fıkrasının (b) bendi kapsamında Bakanlık ve talebin ilgili olduğu Bakanlıkça ortaklaşa kamu yararı </w:t>
      </w:r>
      <w:r>
        <w:rPr>
          <w:b/>
        </w:rPr>
        <w:t>alınması şartıyla uygun olduğu</w:t>
      </w:r>
      <w:r w:rsidRPr="006167AC">
        <w:rPr>
          <w:b/>
        </w:rPr>
        <w:t>,</w:t>
      </w:r>
      <w:r w:rsidRPr="00C772E3">
        <w:t xml:space="preserve"> </w:t>
      </w:r>
    </w:p>
    <w:p w:rsidR="000635E5" w:rsidRPr="00C772E3" w:rsidRDefault="000635E5" w:rsidP="000635E5">
      <w:pPr>
        <w:widowControl w:val="0"/>
        <w:ind w:firstLine="708"/>
        <w:jc w:val="both"/>
      </w:pPr>
      <w:r w:rsidRPr="006167AC">
        <w:rPr>
          <w:b/>
        </w:rPr>
        <w:t>"Sulu Özel Ürün Arazisi</w:t>
      </w:r>
      <w:r w:rsidRPr="00C772E3">
        <w:t>" sınıfında olduğu belirlenen ve CAD ortamında sınırları verilen 13 (67,501 m²), poligon nolu</w:t>
      </w:r>
      <w:r>
        <w:t xml:space="preserve"> </w:t>
      </w:r>
      <w:r w:rsidRPr="00C772E3">
        <w:t>ta</w:t>
      </w:r>
      <w:r>
        <w:t>şınmazın toplam alanı 0,0068</w:t>
      </w:r>
      <w:r w:rsidRPr="00C772E3">
        <w:t xml:space="preserve"> ha olup, revizyon imar planı yapılarak tarım dışı amaçlı arazi</w:t>
      </w:r>
      <w:r>
        <w:t xml:space="preserve"> </w:t>
      </w:r>
      <w:r w:rsidRPr="00C772E3">
        <w:t xml:space="preserve">kullanılmasının </w:t>
      </w:r>
      <w:r w:rsidRPr="00C772E3">
        <w:rPr>
          <w:b/>
        </w:rPr>
        <w:t>5403 sayılı Kanunun 14. maddesinin 3. fıkrasının (b) bendi kapsamında Bakanlık ve talebin ilgili olduğu Bakanlıkça ortaklaşa kamu yararı alınması şartıyla uygun olduğu</w:t>
      </w:r>
      <w:r w:rsidRPr="00C772E3">
        <w:t>,</w:t>
      </w:r>
    </w:p>
    <w:p w:rsidR="000635E5" w:rsidRPr="00C772E3" w:rsidRDefault="000635E5" w:rsidP="000635E5">
      <w:pPr>
        <w:widowControl w:val="0"/>
        <w:ind w:left="708"/>
        <w:jc w:val="both"/>
        <w:rPr>
          <w:b/>
        </w:rPr>
      </w:pPr>
      <w:r w:rsidRPr="00C772E3">
        <w:rPr>
          <w:b/>
        </w:rPr>
        <w:t>5403 sayılı Kanunun 13. maddesi kapsamında:</w:t>
      </w:r>
    </w:p>
    <w:p w:rsidR="000635E5" w:rsidRPr="00C772E3" w:rsidRDefault="000635E5" w:rsidP="000635E5">
      <w:pPr>
        <w:widowControl w:val="0"/>
        <w:ind w:firstLine="708"/>
        <w:jc w:val="both"/>
      </w:pPr>
      <w:r w:rsidRPr="00C772E3">
        <w:rPr>
          <w:b/>
        </w:rPr>
        <w:t>"Sulu Mutlak Tarım Arazisi</w:t>
      </w:r>
      <w:r w:rsidRPr="00C772E3">
        <w:t>" sınıfında olduğu belirlenen ve CAD ortamında sınırları verilen</w:t>
      </w:r>
      <w:r>
        <w:t xml:space="preserve"> </w:t>
      </w:r>
      <w:r w:rsidRPr="005006E8">
        <w:rPr>
          <w:rStyle w:val="fontstyle01"/>
          <w:sz w:val="22"/>
          <w:szCs w:val="22"/>
        </w:rPr>
        <w:t>4 (292857,871m²), 5 (132221,752m²), 6 (94518,158m²), 7 (18461,27m²), 8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(3021,897m²), 9 (13372,863m²), 11 (59394,883m²), 19 (4377,15m²), 33 (40082,497m²), 37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(1509,628m²), 38 (1217,37m²), 39 (342,204m²), 40 (4638,343m²), 61 (8272,687m²), 65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(41232,208m²), 70 (66319,742m²), 71 (4004,564m²), 73 (5256,65m²), 74 (746,619m²), 75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(9056,449m²), 76 (48560,51m²), 78 (12933,616m²), 79 (45850,716m²), 82 (22788,909m²), 83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(166917,44m²), 84 (13814,734m²), 85 (24213,06m²), 86 (19951,156m²), 104 (1480,846m²),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109 (93101,807m²), 110 (6610,929m²), 111 (54676,186m²), 112 (355,827m²), 147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(148,679m²), 148 (705,869m²), 149 (172892,602m²), 150 (87733,406m²), 151 (182338,785m²),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169 (0,008m²), 170 (326,882m²), 176 (228,35m²), 177 (873,549m²), 178 (1211,44m²), 188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(466,236m²), 189 (14585,969m²), 190 (3968,063m²), 191 (85,786m²), 192 (1131,685m²), 193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(15737,606m²), 202 (1438,529m²), 203 (965,16m²), 204 (89,801m²), 207 (5033,204m²), 208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(79323,166m²), 209 (96191,785m²), 210 (187815,373m²), 212 (65943,88m²), 216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(75779,294m²), 219 (5443,901m²), 220 (141,547m²), 221 (2648,617m²), 222 (1754,198m²),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223 (5402,391m²), 224 (14092,094m²), 225 (657,207m²), 229 (8999,437m²), 230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(62090,142m²), 244 (36656,648m²), 245 (1299,266m²), 247 (16281,323m²), 251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(269302,176m²), 253 (4023,78m²), 254 (11013,919m²), 257 (440,97m²), 260 (74367,975m²),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279 (99702,268m²), 280 (117662,408m²), 281 (61444,035m²), 282 (233667,48m²), 283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(56744,13m²), 284 (7347,517m²), 285 (1959,535m²), 286 (141248,505m²), 287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(145612,739m²), 288 (33834,437m²), 289 (170284,917m²), 290 (196993,555m²), 292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(5004,325m²), 293 (81032,001m²), 294 (7785,732m²), 295 (1473,771m²), 298 (6,441m²), 299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(5718,057m²), 302 (134366,658m²), 303 (539595,561m²), 304 (132818,186m²), 305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(15,208m²), 306 (65,076m²), 307 (4688,773m²), 308 (72246,23m²), 310 (13514,391m²), 311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(20616,713m²), 312 (37,54m²), 313 (41412,136m²), 315 (0,176m²), 316 (0,743m²), 317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(1,933m²), 318 (22242,553m²), 320 (73686,957m²), 321 (47412,995m²), 322 (5203,197m²),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323 (41997,8479999999m²), 324 (89767,591m²), 325 (16821,319m²), 330 (56607,475m²), 331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(137308,294m²), 328 (38892,915m²) ve 329 (38153,594m²) poligon nolu taşınmazların toplam</w:t>
      </w:r>
      <w:r w:rsidRPr="005006E8">
        <w:rPr>
          <w:rFonts w:ascii="TimesNewRomanPSMT" w:hAnsi="TimesNewRomanPSMT"/>
          <w:color w:val="000000"/>
        </w:rPr>
        <w:t xml:space="preserve"> </w:t>
      </w:r>
      <w:r w:rsidRPr="005006E8">
        <w:rPr>
          <w:rStyle w:val="fontstyle01"/>
          <w:sz w:val="22"/>
          <w:szCs w:val="22"/>
        </w:rPr>
        <w:t>alanı 571,6787154 ha olup</w:t>
      </w:r>
      <w:r w:rsidRPr="00C772E3">
        <w:t xml:space="preserve">, revizyon imar planı yapılarak tarım dışı amaçlı arazi kullanılmasının </w:t>
      </w:r>
      <w:r w:rsidRPr="00545DC0">
        <w:rPr>
          <w:b/>
        </w:rPr>
        <w:t>5403 sayılı Kanunun 13. maddesinin birinci fıkrasının (d) bendi gereğince ilgili Bakanlıktan kamu yararı kararı alınması şartıyla uygun olduğu</w:t>
      </w:r>
      <w:r w:rsidRPr="00C772E3">
        <w:t>,</w:t>
      </w:r>
    </w:p>
    <w:p w:rsidR="000635E5" w:rsidRPr="00545DC0" w:rsidRDefault="000635E5" w:rsidP="000635E5">
      <w:pPr>
        <w:widowControl w:val="0"/>
        <w:ind w:firstLine="708"/>
        <w:jc w:val="both"/>
        <w:rPr>
          <w:b/>
        </w:rPr>
      </w:pPr>
      <w:r w:rsidRPr="00545DC0">
        <w:rPr>
          <w:b/>
        </w:rPr>
        <w:t>"Dikili Tarım Arazisi"</w:t>
      </w:r>
      <w:r w:rsidRPr="00C772E3">
        <w:t xml:space="preserve"> sınıfında olduğu belirlenen ve CAD ortamında sınırları verilen </w:t>
      </w:r>
      <w:r w:rsidRPr="00F87FE9">
        <w:rPr>
          <w:rStyle w:val="fontstyle01"/>
          <w:sz w:val="22"/>
          <w:szCs w:val="22"/>
        </w:rPr>
        <w:t>14 (7155,54m²), 15 (7994,18m²), 16 (7713,298m²), 18 (4997,273m²), 22 (1124,575m²), 25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(19863,775m²), 26 (9715,096m²), 28 (1115,015m²), 34 (2484,649m²), 35 (1344,661m²), 36 (210,839m²), 41 (18675,435m²), 42 (1676,041m²), 43 (1163,675m²), 44 (4190,964m²), 45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(371,628m²), 46 (2006,98m²), 47 (829,928m²), 48 (2906,78m²), 62 (291,626m²), 63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(1397,97m²), 77 (2020,327m²), 80 (4731,323m²), 81 (11771,392m²), 87 (1977,179m²), 88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(3810,083m²), 89 (7973,375m²), 90 (5108,23m²), 91 (964,642m²), 92 (10931,004m²), 93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(3691,999m²), 94 (1189,734m²), 95 (418,593m²), 96 (800,326m²), 97 (1430,788m²), 98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(681,125m²), 99 (15267,138m²), 100 (1801,374m²), 101 (9851,93m²), 102 (15586,258m²), 103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(1001,102m²), 105 (427,122m²), 106 (12387,615m²), 107 (774,028m²), 113 (19490,623m²),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114 (1872,084m²), 115 (2100,654m²), 116 (5541,228m²), 117 (327,058m²), 118 (6281,491m²),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119 (2578,412m²), 120 (1136,705m²), 121 (821,798m²), 122 (3014,687m²), 123 (598,047m²),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124 (2048,229m²), 125 (460,775m²), 126 (511,136m²), 127 (709,564m²), 128 (315,776m²), 129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(748,079m²), 130 (1241,892m²), 131 (3123,467m²), 132 (1515,959m²), 133 (620,558m²), 134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(518,726m²), 135 (905,617m²), 136 (867,751m²), 137 (934,234m²), 138 (655,507m²), 139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(637,49m²), 152 (602,585m²), 153 (369,195m²), 154 (313,914m²), 155 (1320,92m²), 156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(1141,154m²), 157 (2169,918m²), 158 (1710,905m²), 159 (1853,294m²), 160 (1178,606m²),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161 (5219,549m²), 162 (13381,167m²), 163 (966,061m²), 164 (4283,72m²), 165 (2247,371m²),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 xml:space="preserve">166 (228,289m²), 167 </w:t>
      </w:r>
      <w:r w:rsidRPr="00F87FE9">
        <w:rPr>
          <w:rStyle w:val="fontstyle01"/>
          <w:sz w:val="22"/>
          <w:szCs w:val="22"/>
        </w:rPr>
        <w:lastRenderedPageBreak/>
        <w:t>(170,767m²), 168 (1567,364m²), 171 (596,924m²), 172 (867,173m²), 173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(3491,328m²), 181 (1090,016m²), 182 (1928,273m²), 183 (76,466m²), 195 (7017,902m²), 196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(13239,559m²), 197 (9538,335m²), 198 (8632,167m²), 199 (12406,451m²), 242 (36487,407m²),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246 (2402,121m²), 252 (11226,365m²), 261 (1994,753m²), 262 (1711,515m²), 291 (0,841m²) ve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314 (2898,781m²) poligon nolu taşınmazların toplam alanı 42,5735318 ha olup,</w:t>
      </w:r>
      <w:r w:rsidRPr="00C772E3">
        <w:t xml:space="preserve"> revizyon imar planı yapılarak tarım dışı amaçlı arazi kullanılmasının </w:t>
      </w:r>
      <w:r w:rsidRPr="00545DC0">
        <w:rPr>
          <w:b/>
        </w:rPr>
        <w:t xml:space="preserve">5403 sayılı Kanunun 13. maddesinin birinci fıkrasının (d) bendi gereğince ilgili Bakanlıktan kamu yararı kararı </w:t>
      </w:r>
      <w:r>
        <w:rPr>
          <w:b/>
        </w:rPr>
        <w:t>alınması şartıyla uygun olduğu</w:t>
      </w:r>
      <w:r w:rsidRPr="00545DC0">
        <w:rPr>
          <w:b/>
        </w:rPr>
        <w:t>,</w:t>
      </w:r>
    </w:p>
    <w:p w:rsidR="000635E5" w:rsidRPr="00C772E3" w:rsidRDefault="000635E5" w:rsidP="000635E5">
      <w:pPr>
        <w:widowControl w:val="0"/>
        <w:ind w:firstLine="708"/>
        <w:jc w:val="both"/>
      </w:pPr>
      <w:r w:rsidRPr="00545DC0">
        <w:rPr>
          <w:b/>
        </w:rPr>
        <w:t>"Sulu Özel Ürün Arazisi"</w:t>
      </w:r>
      <w:r w:rsidRPr="00C772E3">
        <w:t xml:space="preserve"> sınıfında olduğu belirlenen ve CAD ortamında sınırları verilen</w:t>
      </w:r>
      <w:r>
        <w:t xml:space="preserve"> </w:t>
      </w:r>
      <w:r w:rsidRPr="00F87FE9">
        <w:rPr>
          <w:rStyle w:val="fontstyle01"/>
          <w:sz w:val="22"/>
          <w:szCs w:val="22"/>
        </w:rPr>
        <w:t>23 (482,51m²), 24 (77677,125m²), 27 (13257,3m²), 236 (63689,263m²), 237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(10677,033m²), 238 (2168,341m²), 239 (44707,849m²), 240 (9455,326m²), 241 (27535,602m²),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243 (8594,612m²), 250 (8,601m²), 274 (91109,873m²), 277 (112907,78m²) ve 278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(66496,441m²) poligon nolu taşınmazların toplam alanı 52,8767656 ha olup,</w:t>
      </w:r>
      <w:r w:rsidRPr="00F87FE9">
        <w:t xml:space="preserve"> </w:t>
      </w:r>
      <w:r w:rsidRPr="00C772E3">
        <w:t xml:space="preserve">revizyon imar planı yapılarak tarım dışı amaçlı arazi kullanılmasının </w:t>
      </w:r>
      <w:r w:rsidRPr="00545DC0">
        <w:rPr>
          <w:b/>
        </w:rPr>
        <w:t xml:space="preserve">5403 sayılı Kanunun 13. maddesinin birinci fıkrasının (d) bendi gereğince ilgili Bakanlıktan kamu yararı kararı </w:t>
      </w:r>
      <w:r>
        <w:rPr>
          <w:b/>
        </w:rPr>
        <w:t>alınması şartıyla uygun olduğu</w:t>
      </w:r>
      <w:r w:rsidRPr="00545DC0">
        <w:rPr>
          <w:b/>
        </w:rPr>
        <w:t>,</w:t>
      </w:r>
    </w:p>
    <w:p w:rsidR="000635E5" w:rsidRPr="00C772E3" w:rsidRDefault="000635E5" w:rsidP="000635E5">
      <w:pPr>
        <w:widowControl w:val="0"/>
        <w:ind w:firstLine="708"/>
        <w:jc w:val="both"/>
      </w:pPr>
      <w:r w:rsidRPr="00545DC0">
        <w:rPr>
          <w:b/>
        </w:rPr>
        <w:t>"Sulu Marjinal Tarım Arazileri"</w:t>
      </w:r>
      <w:r w:rsidRPr="00C772E3">
        <w:t xml:space="preserve"> sınıfında olduğu belirlenen ve CAD ortamında sınırları verilen </w:t>
      </w:r>
      <w:r w:rsidRPr="00F87FE9">
        <w:rPr>
          <w:rStyle w:val="fontstyle01"/>
          <w:sz w:val="22"/>
          <w:szCs w:val="22"/>
        </w:rPr>
        <w:t>10 (7844,268m²), 12 (5338,226m²), 20 (1134,118m²), 21</w:t>
      </w:r>
      <w:r>
        <w:rPr>
          <w:rStyle w:val="fontstyle01"/>
          <w:sz w:val="22"/>
          <w:szCs w:val="22"/>
        </w:rPr>
        <w:t xml:space="preserve"> </w:t>
      </w:r>
      <w:r w:rsidRPr="00F87FE9">
        <w:rPr>
          <w:rStyle w:val="fontstyle01"/>
          <w:sz w:val="22"/>
          <w:szCs w:val="22"/>
        </w:rPr>
        <w:t>(990,162m²), 32</w:t>
      </w:r>
      <w:r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(84386,013m²), 248 (9833,801m²) ve 271 (35067,579m²) poligon nolu taşınmazların toplam</w:t>
      </w:r>
      <w:r w:rsidRPr="00F87FE9">
        <w:rPr>
          <w:rFonts w:ascii="TimesNewRomanPSMT" w:hAnsi="TimesNewRomanPSMT"/>
          <w:color w:val="000000"/>
        </w:rPr>
        <w:t xml:space="preserve"> </w:t>
      </w:r>
      <w:r w:rsidRPr="00F87FE9">
        <w:rPr>
          <w:rStyle w:val="fontstyle01"/>
          <w:sz w:val="22"/>
          <w:szCs w:val="22"/>
        </w:rPr>
        <w:t>alanı 14,4594167 ha olup,</w:t>
      </w:r>
      <w:r>
        <w:rPr>
          <w:rStyle w:val="fontstyle01"/>
        </w:rPr>
        <w:t xml:space="preserve"> </w:t>
      </w:r>
      <w:r w:rsidRPr="00C772E3">
        <w:t>revizyon imar planı</w:t>
      </w:r>
      <w:r>
        <w:t xml:space="preserve"> </w:t>
      </w:r>
      <w:r w:rsidRPr="00C772E3">
        <w:t xml:space="preserve">yapılarak tarım dışı amaçlı arazi kullanılmasının </w:t>
      </w:r>
      <w:r w:rsidRPr="00545DC0">
        <w:rPr>
          <w:b/>
        </w:rPr>
        <w:t xml:space="preserve">5403 sayılı Kanunun 13. maddesinin birinci fıkrasının (d) bendi gereğince ilgili Bakanlıktan kamu yararı kararı </w:t>
      </w:r>
      <w:r>
        <w:rPr>
          <w:b/>
        </w:rPr>
        <w:t>alınması şartıyla uygun olduğu</w:t>
      </w:r>
      <w:r w:rsidRPr="00545DC0">
        <w:rPr>
          <w:b/>
        </w:rPr>
        <w:t xml:space="preserve"> </w:t>
      </w:r>
      <w:r w:rsidRPr="00C772E3">
        <w:t>kararı</w:t>
      </w:r>
      <w:r>
        <w:t xml:space="preserve"> </w:t>
      </w:r>
      <w:r w:rsidRPr="00C772E3">
        <w:t>alınmıştır.</w:t>
      </w:r>
    </w:p>
    <w:p w:rsidR="000635E5" w:rsidRDefault="000635E5" w:rsidP="000635E5">
      <w:pPr>
        <w:widowControl w:val="0"/>
        <w:jc w:val="both"/>
        <w:rPr>
          <w:b/>
        </w:rPr>
      </w:pPr>
    </w:p>
    <w:p w:rsidR="000635E5" w:rsidRPr="00AA188A" w:rsidRDefault="000635E5" w:rsidP="000635E5">
      <w:pPr>
        <w:widowControl w:val="0"/>
        <w:jc w:val="both"/>
      </w:pPr>
      <w:r w:rsidRPr="00A64456">
        <w:rPr>
          <w:b/>
        </w:rPr>
        <w:t xml:space="preserve">SONUÇ: </w:t>
      </w:r>
      <w:r w:rsidRPr="00C772E3">
        <w:t>Söz konusu</w:t>
      </w:r>
      <w:r>
        <w:t xml:space="preserve"> toplam alanı 827.815945 ha olan</w:t>
      </w:r>
      <w:r w:rsidRPr="00C772E3">
        <w:t xml:space="preserve"> taşınmazların tarım</w:t>
      </w:r>
      <w:r>
        <w:t xml:space="preserve"> </w:t>
      </w:r>
      <w:r w:rsidRPr="00C772E3">
        <w:t xml:space="preserve">dışı amaçlı arazi kullanım izni </w:t>
      </w:r>
      <w:r>
        <w:t>için Bakanlığa gönderilmek üzere Kamu Yararı Kararı alınması talebi, p</w:t>
      </w:r>
      <w:r w:rsidRPr="00AA188A">
        <w:t>lanın ana kararlarını,</w:t>
      </w:r>
      <w:r>
        <w:t xml:space="preserve"> </w:t>
      </w:r>
      <w:r w:rsidRPr="00AA188A">
        <w:t>sürekliliğini ve bütünlüğünü boz</w:t>
      </w:r>
      <w:r>
        <w:t>madığı</w:t>
      </w:r>
      <w:r w:rsidRPr="00AA188A">
        <w:t xml:space="preserve"> gibi, halkın yaşam koşullarını iyileştirmek amacı ile yapıldığından</w:t>
      </w:r>
      <w:r>
        <w:t xml:space="preserve"> ve kamu yararı gözett</w:t>
      </w:r>
      <w:r w:rsidRPr="00AA188A">
        <w:t>iğinden</w:t>
      </w:r>
      <w:r>
        <w:t xml:space="preserve"> </w:t>
      </w:r>
      <w:r w:rsidRPr="00AA188A">
        <w:t xml:space="preserve">Komisyonumuzca oy </w:t>
      </w:r>
      <w:r>
        <w:t xml:space="preserve">birliği </w:t>
      </w:r>
      <w:r w:rsidRPr="00AA188A">
        <w:t>ile uygun görülm</w:t>
      </w:r>
      <w:r>
        <w:t>üştür.</w:t>
      </w:r>
    </w:p>
    <w:p w:rsidR="000635E5" w:rsidRPr="003A08ED" w:rsidRDefault="000635E5" w:rsidP="000635E5">
      <w:pPr>
        <w:widowControl w:val="0"/>
        <w:jc w:val="both"/>
      </w:pPr>
    </w:p>
    <w:p w:rsidR="000635E5" w:rsidRPr="003A08ED" w:rsidRDefault="000635E5" w:rsidP="000635E5">
      <w:pPr>
        <w:widowControl w:val="0"/>
        <w:jc w:val="both"/>
      </w:pPr>
    </w:p>
    <w:p w:rsidR="000635E5" w:rsidRPr="003A08ED" w:rsidRDefault="000635E5" w:rsidP="000635E5">
      <w:pPr>
        <w:widowControl w:val="0"/>
        <w:jc w:val="both"/>
      </w:pPr>
    </w:p>
    <w:p w:rsidR="000635E5" w:rsidRPr="003A08ED" w:rsidRDefault="000635E5" w:rsidP="000635E5">
      <w:pPr>
        <w:widowControl w:val="0"/>
        <w:jc w:val="both"/>
      </w:pPr>
    </w:p>
    <w:p w:rsidR="000635E5" w:rsidRPr="009D2C1A" w:rsidRDefault="000635E5" w:rsidP="000635E5">
      <w:pPr>
        <w:widowControl w:val="0"/>
        <w:ind w:left="3540"/>
      </w:pPr>
      <w:r>
        <w:t xml:space="preserve">     İlhan AKPINAR</w:t>
      </w:r>
    </w:p>
    <w:p w:rsidR="000635E5" w:rsidRPr="00C90B67" w:rsidRDefault="000635E5" w:rsidP="000635E5">
      <w:pPr>
        <w:widowControl w:val="0"/>
        <w:jc w:val="center"/>
      </w:pPr>
      <w:r w:rsidRPr="00C90B67">
        <w:t xml:space="preserve">Başkan </w:t>
      </w:r>
    </w:p>
    <w:p w:rsidR="000635E5" w:rsidRPr="00C90B67" w:rsidRDefault="000635E5" w:rsidP="000635E5">
      <w:pPr>
        <w:widowControl w:val="0"/>
      </w:pPr>
      <w:r w:rsidRPr="00C90B67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0635E5" w:rsidRPr="00C90B67" w:rsidRDefault="000635E5" w:rsidP="000635E5">
      <w:pPr>
        <w:widowControl w:val="0"/>
      </w:pPr>
    </w:p>
    <w:p w:rsidR="000635E5" w:rsidRDefault="000635E5" w:rsidP="000635E5">
      <w:pPr>
        <w:widowControl w:val="0"/>
      </w:pPr>
    </w:p>
    <w:p w:rsidR="000635E5" w:rsidRDefault="000635E5" w:rsidP="000635E5">
      <w:pPr>
        <w:widowControl w:val="0"/>
      </w:pPr>
      <w:r>
        <w:t xml:space="preserve">   </w:t>
      </w:r>
    </w:p>
    <w:p w:rsidR="000635E5" w:rsidRDefault="000635E5" w:rsidP="000635E5">
      <w:pPr>
        <w:widowControl w:val="0"/>
      </w:pPr>
    </w:p>
    <w:p w:rsidR="000635E5" w:rsidRPr="00C90B67" w:rsidRDefault="000635E5" w:rsidP="000635E5">
      <w:pPr>
        <w:widowControl w:val="0"/>
      </w:pPr>
      <w:r>
        <w:t xml:space="preserve">   İ</w:t>
      </w:r>
      <w:r w:rsidRPr="00C90B67">
        <w:t xml:space="preserve">brahim ERTUÇ               </w:t>
      </w:r>
      <w:r w:rsidRPr="00C90B67">
        <w:tab/>
        <w:t xml:space="preserve">Alper DAŞ </w:t>
      </w:r>
      <w:r w:rsidRPr="00C90B67">
        <w:tab/>
        <w:t xml:space="preserve">      </w:t>
      </w:r>
      <w:r>
        <w:t xml:space="preserve">    </w:t>
      </w:r>
      <w:r w:rsidRPr="00C90B67">
        <w:t xml:space="preserve"> </w:t>
      </w:r>
      <w:r>
        <w:t xml:space="preserve">Şenol UÇAR    </w:t>
      </w:r>
      <w:r w:rsidRPr="00C90B67">
        <w:t xml:space="preserve">            Volkan YILDIRIM   (Başkan Yardımcısı)</w:t>
      </w:r>
      <w:r w:rsidRPr="00C90B67">
        <w:tab/>
      </w:r>
      <w:r w:rsidRPr="00C90B67">
        <w:tab/>
        <w:t xml:space="preserve">    ÜYE  </w:t>
      </w:r>
      <w:r w:rsidRPr="00C90B67">
        <w:tab/>
        <w:t xml:space="preserve">                 ÜYE</w:t>
      </w:r>
      <w:r w:rsidRPr="00C90B67">
        <w:tab/>
      </w:r>
      <w:r w:rsidRPr="00C90B67">
        <w:tab/>
        <w:t xml:space="preserve">           ÜYE</w:t>
      </w:r>
      <w:r w:rsidRPr="00C90B67">
        <w:rPr>
          <w:b/>
        </w:rPr>
        <w:tab/>
      </w:r>
    </w:p>
    <w:p w:rsidR="000635E5" w:rsidRPr="00007033" w:rsidRDefault="000635E5" w:rsidP="000635E5">
      <w:pPr>
        <w:widowControl w:val="0"/>
      </w:pPr>
      <w:r w:rsidRPr="00C90B67">
        <w:rPr>
          <w:b/>
        </w:rPr>
        <w:t xml:space="preserve">            </w:t>
      </w:r>
      <w:r w:rsidRPr="00C90B67">
        <w:t xml:space="preserve">ÜYE                            </w:t>
      </w:r>
      <w:r>
        <w:t xml:space="preserve"> </w:t>
      </w:r>
      <w:r w:rsidRPr="00C90B67">
        <w:t xml:space="preserve">                   </w:t>
      </w:r>
      <w:r>
        <w:t xml:space="preserve">            </w:t>
      </w:r>
      <w:r>
        <w:tab/>
      </w:r>
      <w:r>
        <w:tab/>
      </w:r>
      <w:r>
        <w:tab/>
        <w:t xml:space="preserve">        </w:t>
      </w:r>
    </w:p>
    <w:p w:rsidR="000635E5" w:rsidRDefault="000635E5" w:rsidP="00BD586C">
      <w:pPr>
        <w:widowControl w:val="0"/>
        <w:jc w:val="both"/>
        <w:rPr>
          <w:color w:val="000000"/>
        </w:rPr>
      </w:pPr>
    </w:p>
    <w:sectPr w:rsidR="000635E5" w:rsidSect="00B50862">
      <w:headerReference w:type="default" r:id="rId8"/>
      <w:footerReference w:type="default" r:id="rId9"/>
      <w:pgSz w:w="11906" w:h="16838"/>
      <w:pgMar w:top="238" w:right="1134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944" w:rsidRDefault="00B81944" w:rsidP="00733E8A">
      <w:r>
        <w:separator/>
      </w:r>
    </w:p>
  </w:endnote>
  <w:endnote w:type="continuationSeparator" w:id="1">
    <w:p w:rsidR="00B81944" w:rsidRDefault="00B81944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4579"/>
      <w:docPartObj>
        <w:docPartGallery w:val="Page Numbers (Bottom of Page)"/>
        <w:docPartUnique/>
      </w:docPartObj>
    </w:sdtPr>
    <w:sdtContent>
      <w:p w:rsidR="00B50862" w:rsidRDefault="00472E01">
        <w:pPr>
          <w:pStyle w:val="Altbilgi"/>
          <w:jc w:val="center"/>
        </w:pPr>
        <w:fldSimple w:instr=" PAGE   \* MERGEFORMAT ">
          <w:r w:rsidR="003F6626">
            <w:rPr>
              <w:noProof/>
            </w:rPr>
            <w:t>1</w:t>
          </w:r>
        </w:fldSimple>
      </w:p>
    </w:sdtContent>
  </w:sdt>
  <w:p w:rsidR="00A67357" w:rsidRDefault="00A6735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944" w:rsidRDefault="00B81944" w:rsidP="00733E8A">
      <w:r>
        <w:separator/>
      </w:r>
    </w:p>
  </w:footnote>
  <w:footnote w:type="continuationSeparator" w:id="1">
    <w:p w:rsidR="00B81944" w:rsidRDefault="00B81944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57" w:rsidRPr="00733E8A" w:rsidRDefault="00A67357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A67357" w:rsidRPr="00733E8A" w:rsidRDefault="00A67357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A67357" w:rsidRDefault="00A67357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9C4CB7"/>
    <w:multiLevelType w:val="hybridMultilevel"/>
    <w:tmpl w:val="7D36FBC0"/>
    <w:lvl w:ilvl="0" w:tplc="4AE4621E">
      <w:start w:val="1"/>
      <w:numFmt w:val="decimal"/>
      <w:lvlText w:val="%1-"/>
      <w:lvlJc w:val="left"/>
      <w:pPr>
        <w:ind w:left="1714" w:hanging="10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C212F4"/>
    <w:multiLevelType w:val="hybridMultilevel"/>
    <w:tmpl w:val="29982F36"/>
    <w:lvl w:ilvl="0" w:tplc="87FE800C">
      <w:start w:val="1"/>
      <w:numFmt w:val="decimal"/>
      <w:lvlText w:val="%1-"/>
      <w:lvlJc w:val="left"/>
      <w:pPr>
        <w:ind w:left="14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7"/>
  </w:num>
  <w:num w:numId="6">
    <w:abstractNumId w:val="11"/>
  </w:num>
  <w:num w:numId="7">
    <w:abstractNumId w:val="6"/>
  </w:num>
  <w:num w:numId="8">
    <w:abstractNumId w:val="23"/>
  </w:num>
  <w:num w:numId="9">
    <w:abstractNumId w:val="19"/>
  </w:num>
  <w:num w:numId="10">
    <w:abstractNumId w:val="2"/>
  </w:num>
  <w:num w:numId="11">
    <w:abstractNumId w:val="1"/>
  </w:num>
  <w:num w:numId="12">
    <w:abstractNumId w:val="3"/>
  </w:num>
  <w:num w:numId="13">
    <w:abstractNumId w:val="25"/>
  </w:num>
  <w:num w:numId="14">
    <w:abstractNumId w:val="21"/>
  </w:num>
  <w:num w:numId="15">
    <w:abstractNumId w:val="18"/>
  </w:num>
  <w:num w:numId="16">
    <w:abstractNumId w:val="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4"/>
  </w:num>
  <w:num w:numId="20">
    <w:abstractNumId w:val="10"/>
  </w:num>
  <w:num w:numId="21">
    <w:abstractNumId w:val="5"/>
  </w:num>
  <w:num w:numId="22">
    <w:abstractNumId w:val="15"/>
  </w:num>
  <w:num w:numId="23">
    <w:abstractNumId w:val="0"/>
  </w:num>
  <w:num w:numId="24">
    <w:abstractNumId w:val="26"/>
  </w:num>
  <w:num w:numId="25">
    <w:abstractNumId w:val="29"/>
  </w:num>
  <w:num w:numId="26">
    <w:abstractNumId w:val="30"/>
  </w:num>
  <w:num w:numId="27">
    <w:abstractNumId w:val="13"/>
  </w:num>
  <w:num w:numId="28">
    <w:abstractNumId w:val="20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2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56E9"/>
    <w:rsid w:val="000565F0"/>
    <w:rsid w:val="0005720A"/>
    <w:rsid w:val="00061651"/>
    <w:rsid w:val="00062883"/>
    <w:rsid w:val="000631A3"/>
    <w:rsid w:val="000631F2"/>
    <w:rsid w:val="000635E5"/>
    <w:rsid w:val="00063CDF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2A6"/>
    <w:rsid w:val="00093F4E"/>
    <w:rsid w:val="0009499E"/>
    <w:rsid w:val="0009522C"/>
    <w:rsid w:val="000972B9"/>
    <w:rsid w:val="000A7E04"/>
    <w:rsid w:val="000B0046"/>
    <w:rsid w:val="000B06D4"/>
    <w:rsid w:val="000B2201"/>
    <w:rsid w:val="000B2FB2"/>
    <w:rsid w:val="000B459A"/>
    <w:rsid w:val="000B466B"/>
    <w:rsid w:val="000B6E99"/>
    <w:rsid w:val="000C23AB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78A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A83"/>
    <w:rsid w:val="00137C4E"/>
    <w:rsid w:val="00142A3C"/>
    <w:rsid w:val="001450C1"/>
    <w:rsid w:val="00145E77"/>
    <w:rsid w:val="00151CF1"/>
    <w:rsid w:val="001526AF"/>
    <w:rsid w:val="0015336F"/>
    <w:rsid w:val="00155E80"/>
    <w:rsid w:val="0015752F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854"/>
    <w:rsid w:val="001A0BBB"/>
    <w:rsid w:val="001A15CD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6AA1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0CF7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A5D"/>
    <w:rsid w:val="00251B0F"/>
    <w:rsid w:val="00252356"/>
    <w:rsid w:val="00253935"/>
    <w:rsid w:val="00253DA0"/>
    <w:rsid w:val="0025609A"/>
    <w:rsid w:val="00256899"/>
    <w:rsid w:val="00256FFC"/>
    <w:rsid w:val="00261484"/>
    <w:rsid w:val="0026231C"/>
    <w:rsid w:val="002636C7"/>
    <w:rsid w:val="00263AF9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2C17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5D6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5BC9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5C94"/>
    <w:rsid w:val="003F62A2"/>
    <w:rsid w:val="003F6626"/>
    <w:rsid w:val="003F6C2D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4731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2E01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4460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94A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3F1B"/>
    <w:rsid w:val="0054565E"/>
    <w:rsid w:val="00545ACD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EC1"/>
    <w:rsid w:val="005703E1"/>
    <w:rsid w:val="00570410"/>
    <w:rsid w:val="0057142A"/>
    <w:rsid w:val="00573137"/>
    <w:rsid w:val="00573CD2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5F12"/>
    <w:rsid w:val="005B7569"/>
    <w:rsid w:val="005B7EE0"/>
    <w:rsid w:val="005C1E46"/>
    <w:rsid w:val="005C4248"/>
    <w:rsid w:val="005C4641"/>
    <w:rsid w:val="005C4A24"/>
    <w:rsid w:val="005C6E69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30006"/>
    <w:rsid w:val="00630E8D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1D0E"/>
    <w:rsid w:val="00652D4B"/>
    <w:rsid w:val="0065388B"/>
    <w:rsid w:val="006544E5"/>
    <w:rsid w:val="006623BD"/>
    <w:rsid w:val="006635C7"/>
    <w:rsid w:val="006647A7"/>
    <w:rsid w:val="00665EED"/>
    <w:rsid w:val="006670D5"/>
    <w:rsid w:val="006716E7"/>
    <w:rsid w:val="00673DAC"/>
    <w:rsid w:val="006744FA"/>
    <w:rsid w:val="00675DFF"/>
    <w:rsid w:val="00676B2E"/>
    <w:rsid w:val="00677260"/>
    <w:rsid w:val="006778CB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364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4625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57DF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49FF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4A50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3CC9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26F4F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51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105F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845"/>
    <w:rsid w:val="008B03EC"/>
    <w:rsid w:val="008B2915"/>
    <w:rsid w:val="008B315D"/>
    <w:rsid w:val="008B6012"/>
    <w:rsid w:val="008C017E"/>
    <w:rsid w:val="008C14F2"/>
    <w:rsid w:val="008C2C16"/>
    <w:rsid w:val="008C3AF9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1A44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C15"/>
    <w:rsid w:val="00905F9C"/>
    <w:rsid w:val="00906F9E"/>
    <w:rsid w:val="00910017"/>
    <w:rsid w:val="00910242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09C0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67357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4FCD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046A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0862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1944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9764E"/>
    <w:rsid w:val="00BA0824"/>
    <w:rsid w:val="00BA32EF"/>
    <w:rsid w:val="00BA4D76"/>
    <w:rsid w:val="00BA5BCF"/>
    <w:rsid w:val="00BB1F94"/>
    <w:rsid w:val="00BB251C"/>
    <w:rsid w:val="00BB4DDA"/>
    <w:rsid w:val="00BB5744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E36"/>
    <w:rsid w:val="00C44C40"/>
    <w:rsid w:val="00C466BD"/>
    <w:rsid w:val="00C50B2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68F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275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5182"/>
    <w:rsid w:val="00CF6185"/>
    <w:rsid w:val="00CF7809"/>
    <w:rsid w:val="00D028F8"/>
    <w:rsid w:val="00D02A2D"/>
    <w:rsid w:val="00D05496"/>
    <w:rsid w:val="00D069E7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08C"/>
    <w:rsid w:val="00D235D1"/>
    <w:rsid w:val="00D2371D"/>
    <w:rsid w:val="00D24728"/>
    <w:rsid w:val="00D24CB4"/>
    <w:rsid w:val="00D25B9A"/>
    <w:rsid w:val="00D26BEF"/>
    <w:rsid w:val="00D312EE"/>
    <w:rsid w:val="00D3301B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13BC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1E8C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2685F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66C1B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879A5"/>
    <w:rsid w:val="00E87F18"/>
    <w:rsid w:val="00E932BC"/>
    <w:rsid w:val="00E934B3"/>
    <w:rsid w:val="00E9417A"/>
    <w:rsid w:val="00E955C2"/>
    <w:rsid w:val="00E95856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C6963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26F4B"/>
    <w:rsid w:val="00F31D39"/>
    <w:rsid w:val="00F31E80"/>
    <w:rsid w:val="00F341EA"/>
    <w:rsid w:val="00F345C3"/>
    <w:rsid w:val="00F34DE3"/>
    <w:rsid w:val="00F371E8"/>
    <w:rsid w:val="00F37630"/>
    <w:rsid w:val="00F452B9"/>
    <w:rsid w:val="00F45B48"/>
    <w:rsid w:val="00F47634"/>
    <w:rsid w:val="00F50AF2"/>
    <w:rsid w:val="00F51AF8"/>
    <w:rsid w:val="00F53ECA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693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192C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qFormat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  <w:style w:type="character" w:customStyle="1" w:styleId="stbilgiChar1">
    <w:name w:val="Üstbilgi Char1"/>
    <w:basedOn w:val="VarsaylanParagrafYazTipi"/>
    <w:uiPriority w:val="99"/>
    <w:semiHidden/>
    <w:rsid w:val="00573CD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1">
    <w:name w:val="Body Text"/>
    <w:basedOn w:val="Normal"/>
    <w:link w:val="GvdeMetniChar"/>
    <w:uiPriority w:val="1"/>
    <w:semiHidden/>
    <w:unhideWhenUsed/>
    <w:qFormat/>
    <w:rsid w:val="0050494A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1"/>
    <w:uiPriority w:val="1"/>
    <w:semiHidden/>
    <w:rsid w:val="0050494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VarsaylanParagrafYazTipi"/>
    <w:qFormat/>
    <w:rsid w:val="0050494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31796-C4BB-4921-BB7C-6A38B023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12</cp:revision>
  <cp:lastPrinted>2024-06-10T07:06:00Z</cp:lastPrinted>
  <dcterms:created xsi:type="dcterms:W3CDTF">2025-10-06T13:38:00Z</dcterms:created>
  <dcterms:modified xsi:type="dcterms:W3CDTF">2025-10-30T11:23:00Z</dcterms:modified>
</cp:coreProperties>
</file>