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2802"/>
        <w:gridCol w:w="6410"/>
      </w:tblGrid>
      <w:tr w:rsidR="0063634F" w:rsidTr="00974CE9">
        <w:tc>
          <w:tcPr>
            <w:tcW w:w="2802" w:type="dxa"/>
          </w:tcPr>
          <w:p w:rsidR="0063634F" w:rsidRDefault="0063634F" w:rsidP="0063634F">
            <w:pPr>
              <w:widowControl w:val="0"/>
              <w:rPr>
                <w:b/>
              </w:rPr>
            </w:pPr>
            <w:r w:rsidRPr="00311480">
              <w:rPr>
                <w:b/>
              </w:rPr>
              <w:t>KARAR TARİHİ</w:t>
            </w:r>
            <w:r w:rsidRPr="00311480">
              <w:rPr>
                <w:b/>
              </w:rPr>
              <w:tab/>
            </w:r>
          </w:p>
        </w:tc>
        <w:tc>
          <w:tcPr>
            <w:tcW w:w="6410" w:type="dxa"/>
          </w:tcPr>
          <w:p w:rsidR="0063634F" w:rsidRDefault="002F03FA" w:rsidP="00714D38">
            <w:pPr>
              <w:widowControl w:val="0"/>
              <w:rPr>
                <w:b/>
              </w:rPr>
            </w:pPr>
            <w:r>
              <w:t>0</w:t>
            </w:r>
            <w:r w:rsidR="00714D38">
              <w:t>5</w:t>
            </w:r>
            <w:r w:rsidR="00B917B3">
              <w:t>.</w:t>
            </w:r>
            <w:r w:rsidR="00792FE1">
              <w:t>0</w:t>
            </w:r>
            <w:r w:rsidR="00714D38">
              <w:t>2</w:t>
            </w:r>
            <w:r w:rsidR="00B917B3">
              <w:t>.202</w:t>
            </w:r>
            <w:r w:rsidR="00FB2CF9">
              <w:t>5</w:t>
            </w:r>
          </w:p>
        </w:tc>
      </w:tr>
      <w:tr w:rsidR="0063634F" w:rsidTr="00974CE9">
        <w:tc>
          <w:tcPr>
            <w:tcW w:w="2802" w:type="dxa"/>
          </w:tcPr>
          <w:p w:rsidR="0063634F" w:rsidRDefault="0063634F" w:rsidP="0063634F">
            <w:pPr>
              <w:widowControl w:val="0"/>
              <w:rPr>
                <w:b/>
              </w:rPr>
            </w:pPr>
            <w:r w:rsidRPr="00311480">
              <w:rPr>
                <w:b/>
              </w:rPr>
              <w:t>KARAR NO</w:t>
            </w:r>
          </w:p>
        </w:tc>
        <w:tc>
          <w:tcPr>
            <w:tcW w:w="6410" w:type="dxa"/>
          </w:tcPr>
          <w:p w:rsidR="0063634F" w:rsidRDefault="0063634F" w:rsidP="00974CE9">
            <w:pPr>
              <w:widowControl w:val="0"/>
              <w:rPr>
                <w:b/>
              </w:rPr>
            </w:pPr>
            <w:r w:rsidRPr="00311480">
              <w:rPr>
                <w:b/>
              </w:rPr>
              <w:t>54034294.</w:t>
            </w:r>
            <w:r>
              <w:rPr>
                <w:b/>
              </w:rPr>
              <w:t>105.04</w:t>
            </w:r>
            <w:r w:rsidRPr="00311480">
              <w:t xml:space="preserve"> - [ </w:t>
            </w:r>
            <w:r w:rsidR="00792FE1">
              <w:t>0</w:t>
            </w:r>
            <w:r w:rsidR="00714D38">
              <w:t>2</w:t>
            </w:r>
            <w:r w:rsidRPr="00311480">
              <w:t xml:space="preserve"> /</w:t>
            </w:r>
            <w:r w:rsidR="00792FE1" w:rsidRPr="00AC6B62">
              <w:rPr>
                <w:b/>
              </w:rPr>
              <w:t>0</w:t>
            </w:r>
            <w:r w:rsidR="00714D38">
              <w:rPr>
                <w:b/>
              </w:rPr>
              <w:t>1</w:t>
            </w:r>
            <w:r w:rsidR="00974CE9">
              <w:rPr>
                <w:b/>
              </w:rPr>
              <w:t>4</w:t>
            </w:r>
            <w:r w:rsidRPr="00311480">
              <w:t>]</w:t>
            </w:r>
          </w:p>
        </w:tc>
      </w:tr>
      <w:tr w:rsidR="0063634F" w:rsidTr="00974CE9">
        <w:tc>
          <w:tcPr>
            <w:tcW w:w="2802" w:type="dxa"/>
          </w:tcPr>
          <w:p w:rsidR="0063634F" w:rsidRDefault="0063634F" w:rsidP="0063634F">
            <w:pPr>
              <w:widowControl w:val="0"/>
              <w:rPr>
                <w:b/>
              </w:rPr>
            </w:pPr>
            <w:r w:rsidRPr="00311480">
              <w:rPr>
                <w:b/>
              </w:rPr>
              <w:t xml:space="preserve">KONUSU  </w:t>
            </w:r>
          </w:p>
        </w:tc>
        <w:tc>
          <w:tcPr>
            <w:tcW w:w="6410" w:type="dxa"/>
          </w:tcPr>
          <w:p w:rsidR="0063634F" w:rsidRDefault="00974CE9" w:rsidP="003B5F12">
            <w:pPr>
              <w:widowControl w:val="0"/>
              <w:jc w:val="both"/>
              <w:rPr>
                <w:b/>
              </w:rPr>
            </w:pPr>
            <w:r w:rsidRPr="000D56F8">
              <w:t>Belediyemiz ile Erzincan Barosu Arasında Protokol Yapılması</w:t>
            </w:r>
          </w:p>
        </w:tc>
      </w:tr>
      <w:tr w:rsidR="0063634F" w:rsidTr="00974CE9">
        <w:tc>
          <w:tcPr>
            <w:tcW w:w="2802" w:type="dxa"/>
          </w:tcPr>
          <w:p w:rsidR="0063634F" w:rsidRPr="00D654B2" w:rsidRDefault="0063634F" w:rsidP="00D654B2">
            <w:pPr>
              <w:widowControl w:val="0"/>
              <w:jc w:val="both"/>
              <w:rPr>
                <w:b/>
              </w:rPr>
            </w:pPr>
            <w:r w:rsidRPr="00D654B2">
              <w:rPr>
                <w:b/>
              </w:rPr>
              <w:t>MECLİS BAŞKAN</w:t>
            </w:r>
            <w:r w:rsidR="00F72E36">
              <w:rPr>
                <w:b/>
              </w:rPr>
              <w:t>I</w:t>
            </w:r>
          </w:p>
        </w:tc>
        <w:tc>
          <w:tcPr>
            <w:tcW w:w="6410" w:type="dxa"/>
          </w:tcPr>
          <w:p w:rsidR="0063634F" w:rsidRDefault="00F72E36" w:rsidP="0063634F">
            <w:pPr>
              <w:widowControl w:val="0"/>
              <w:rPr>
                <w:b/>
              </w:rPr>
            </w:pPr>
            <w:r>
              <w:t>Bekir AKSUN</w:t>
            </w:r>
          </w:p>
        </w:tc>
      </w:tr>
      <w:tr w:rsidR="0063634F" w:rsidTr="00974CE9">
        <w:tc>
          <w:tcPr>
            <w:tcW w:w="2802" w:type="dxa"/>
          </w:tcPr>
          <w:p w:rsidR="0063634F" w:rsidRDefault="0063634F" w:rsidP="0063634F">
            <w:pPr>
              <w:widowControl w:val="0"/>
              <w:rPr>
                <w:b/>
              </w:rPr>
            </w:pPr>
            <w:r w:rsidRPr="00311480">
              <w:rPr>
                <w:b/>
              </w:rPr>
              <w:t>MECLİS KÂTİPLERİ</w:t>
            </w:r>
          </w:p>
        </w:tc>
        <w:tc>
          <w:tcPr>
            <w:tcW w:w="641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63634F" w:rsidP="00714D38">
            <w:pPr>
              <w:widowControl w:val="0"/>
              <w:jc w:val="both"/>
              <w:rPr>
                <w:b/>
              </w:rPr>
            </w:pPr>
            <w:r w:rsidRPr="00311480">
              <w:rPr>
                <w:b/>
              </w:rPr>
              <w:t>KATILAN MECLİS ÜYELERİ</w:t>
            </w:r>
            <w:r w:rsidR="0004012A">
              <w:rPr>
                <w:b/>
              </w:rPr>
              <w:t>:</w:t>
            </w:r>
            <w:r w:rsidR="00714D38">
              <w:rPr>
                <w:b/>
              </w:rPr>
              <w:t xml:space="preserve"> </w:t>
            </w:r>
            <w:r w:rsidR="00714D38">
              <w:t>Ferhat YILDIZ, Fuat ÇAMURCU,</w:t>
            </w:r>
            <w:r w:rsidR="00714D38">
              <w:rPr>
                <w:b/>
              </w:rPr>
              <w:t xml:space="preserve">                                  </w:t>
            </w:r>
            <w:r w:rsidR="00FB2CF9" w:rsidRPr="005754D0">
              <w:t>Nuri Recep ÖZDOĞAN,</w:t>
            </w:r>
            <w:r w:rsidR="00714D38">
              <w:t xml:space="preserve"> </w:t>
            </w:r>
            <w:r w:rsidR="00FB2CF9" w:rsidRPr="005754D0">
              <w:t xml:space="preserve">Hüseyin SÖĞÜRTLÜPINAR, Ramazan DEMİR, Alper DAŞ, </w:t>
            </w:r>
            <w:r w:rsidR="00FB2CF9">
              <w:t xml:space="preserve">Erkan POLAT, Fatih ÖZBİR, </w:t>
            </w:r>
            <w:r w:rsidR="00FB2CF9" w:rsidRPr="005754D0">
              <w:t xml:space="preserve">İlhan AKPINAR, Murat EYGÜL, </w:t>
            </w:r>
            <w:r w:rsidR="00714D38">
              <w:t xml:space="preserve">                                       </w:t>
            </w:r>
            <w:r w:rsidR="00FB2CF9" w:rsidRPr="005754D0">
              <w:t xml:space="preserve">İbrahim Samed MÜEZZİNOĞLU, </w:t>
            </w:r>
            <w:r w:rsidR="00714D38">
              <w:t xml:space="preserve">İbrahim ERTUÇ, </w:t>
            </w:r>
            <w:r w:rsidR="00FB2CF9">
              <w:t>Bahadır PİR,</w:t>
            </w:r>
            <w:r w:rsidR="00714D38">
              <w:t xml:space="preserve"> </w:t>
            </w:r>
            <w:r w:rsidR="00FB2CF9" w:rsidRPr="005754D0">
              <w:t xml:space="preserve">Mahmut CANTEKİN, Yunus ATALAY, </w:t>
            </w:r>
            <w:r w:rsidR="00DE1DA1">
              <w:t xml:space="preserve">Mutlu Yasin KOÇOĞLU, </w:t>
            </w:r>
            <w:r w:rsidR="00FB2CF9" w:rsidRPr="005754D0">
              <w:t>Volkan YILDIRIM,</w:t>
            </w:r>
            <w:r w:rsidR="00FB2CF9">
              <w:t xml:space="preserve"> </w:t>
            </w:r>
            <w:r w:rsidR="00FB2CF9" w:rsidRPr="005754D0">
              <w:t>Vesile Şule ARSLAN,</w:t>
            </w:r>
            <w:r w:rsidR="00FB2CF9">
              <w:t xml:space="preserve"> </w:t>
            </w:r>
            <w:r w:rsidR="00714D38">
              <w:t xml:space="preserve">Ahmet BEYDİLİ, </w:t>
            </w:r>
            <w:r w:rsidR="00DE1DA1">
              <w:t>Y</w:t>
            </w:r>
            <w:r w:rsidR="00FB2CF9" w:rsidRPr="005754D0">
              <w:t xml:space="preserve">ahya KOLAT, </w:t>
            </w:r>
            <w:r w:rsidR="00DE1DA1">
              <w:t xml:space="preserve">Kadir SARIOĞLU, </w:t>
            </w:r>
            <w:r w:rsidR="00FB2CF9" w:rsidRPr="005754D0">
              <w:t>Hasan ASLAN,</w:t>
            </w:r>
            <w:r w:rsidR="00DE1DA1">
              <w:t xml:space="preserve"> </w:t>
            </w:r>
            <w:r w:rsidR="00FB2CF9">
              <w:t xml:space="preserve">Dilan Deniz HAN, </w:t>
            </w:r>
            <w:r w:rsidR="00FB2CF9" w:rsidRPr="005754D0">
              <w:t xml:space="preserve">Hakan ÇAĞLAR,  İlhami ZORLU, </w:t>
            </w:r>
            <w:r w:rsidR="00FB2CF9">
              <w:t xml:space="preserve"> </w:t>
            </w:r>
            <w:r w:rsidR="00FB2CF9" w:rsidRPr="005754D0">
              <w:t>Şenol UÇAR, Ali Rıza KAŞIKÇI</w:t>
            </w:r>
            <w:r w:rsidR="00FB2CF9">
              <w:t>, Birsen GÜRBÜZ</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714D38">
        <w:t>2</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714D38">
        <w:t>7</w:t>
      </w:r>
      <w:r w:rsidRPr="005A7870">
        <w:t>.</w:t>
      </w:r>
      <w:r w:rsidR="00714D38">
        <w:t>3</w:t>
      </w:r>
      <w:r w:rsidR="00D5082E">
        <w:t>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356F2C" w:rsidRDefault="00343E21" w:rsidP="00343E21">
      <w:pPr>
        <w:widowControl w:val="0"/>
        <w:ind w:firstLine="708"/>
        <w:jc w:val="both"/>
      </w:pPr>
      <w:r>
        <w:t xml:space="preserve">Gündemin </w:t>
      </w:r>
      <w:r w:rsidR="00890D19">
        <w:t>1</w:t>
      </w:r>
      <w:r>
        <w:t>. maddesi olan: Hukuk İşleri Müdürlüğü tarafından meclise sunulan ve 03.01.2025 tarih ve 01/008 sayılı meclis kararıyla Plan Bütçe Komisyonuna sevk edilen</w:t>
      </w:r>
      <w:r w:rsidRPr="00151B78">
        <w:t>;</w:t>
      </w:r>
      <w:r w:rsidRPr="00343E21">
        <w:t xml:space="preserve"> </w:t>
      </w:r>
      <w:r>
        <w:t xml:space="preserve">Erzincan Barosu ile Erzincan Belediyesi arasında Adli Yardım protokolü yapılmasına ilişkin </w:t>
      </w:r>
      <w:r w:rsidR="002A5A83">
        <w:t>29.01.2025</w:t>
      </w:r>
      <w:r>
        <w:t xml:space="preserve"> tarihli Plan Bütçe Komisyon raporunda;</w:t>
      </w:r>
    </w:p>
    <w:p w:rsidR="00343E21" w:rsidRDefault="00343E21" w:rsidP="00343E21">
      <w:pPr>
        <w:ind w:firstLine="708"/>
        <w:jc w:val="both"/>
      </w:pPr>
      <w:r>
        <w:t>Kent nüfusunun önemli bir kısmını oluşturan ‘’dezavantajlı’’ yada ‘’Kırılgan kesimler’’ şeklinde tarif ettiğimiz vatandaşlarımızın, özellikle ekonomik güçlükler nedeniyle korumaya muhtaç olduğu, bu anlamda özellikle belediyeler olmak üzere ilgili kamu yada özel kuruluşların sosyal çalışmaları kapsamında, ve sosyal belediyecilik anlayışı ile bu vatandaşlarımızın en temel hakkı olan Hak arama hürriyetini kullanabilm</w:t>
      </w:r>
      <w:r w:rsidR="00D64D42">
        <w:t>esine imkan sağlamak amacıyla,</w:t>
      </w:r>
      <w:r>
        <w:t xml:space="preserve"> Avukatlık ücretini karşılayacak şekilde danışmanlık ve ücretsiz Avu</w:t>
      </w:r>
      <w:r w:rsidR="00D64D42">
        <w:t xml:space="preserve">katlık hizmetlerini karşılamak </w:t>
      </w:r>
      <w:r>
        <w:t>için;</w:t>
      </w:r>
    </w:p>
    <w:p w:rsidR="00D64D42" w:rsidRPr="00F028C0" w:rsidRDefault="00343E21" w:rsidP="00C853FE">
      <w:pPr>
        <w:pStyle w:val="Dizin"/>
        <w:ind w:firstLine="708"/>
        <w:jc w:val="both"/>
      </w:pPr>
      <w:r>
        <w:t xml:space="preserve">5393 Sayılı Belediye Kanunu’nun 75’inci maddesi ve 1136 Sayılı Avukatlık Kanununu 180/1/b maddesi ile Adalet Bakanlığınca onaylanarak yürürlüğe giren TBB Adli Yardım Yönetmeliği 8/6 maddeleri gereğince adli yardım bürosunun belediye bütçelerinden baroya yapılan yardımlar kapsamında; Adli Yardım Nöbeti ile Adli Yardım amacına münhasır olarak kullanılmak üzere </w:t>
      </w:r>
      <w:r w:rsidR="00D64D42">
        <w:t>9</w:t>
      </w:r>
      <w:r>
        <w:t>00.000,00</w:t>
      </w:r>
      <w:r w:rsidR="00C853FE">
        <w:t xml:space="preserve"> </w:t>
      </w:r>
      <w:r>
        <w:t>(</w:t>
      </w:r>
      <w:r w:rsidR="00D64D42">
        <w:t>dokuzyüzbin</w:t>
      </w:r>
      <w:r>
        <w:t>)</w:t>
      </w:r>
      <w:r w:rsidR="00C853FE">
        <w:t xml:space="preserve"> </w:t>
      </w:r>
      <w:r>
        <w:t xml:space="preserve">TL’lik </w:t>
      </w:r>
      <w:r w:rsidR="002A5A83">
        <w:t>Erzincan Belediyesi</w:t>
      </w:r>
      <w:r>
        <w:t xml:space="preserve"> ile Erzincan Barosu arasında Adli Yardım protokolü düzenlenmesi amacıyla Belediye Başkanına yetki verilmesine,</w:t>
      </w:r>
      <w:r w:rsidR="00D64D42" w:rsidRPr="00D64D42">
        <w:t xml:space="preserve"> </w:t>
      </w:r>
      <w:r w:rsidR="00D64D42" w:rsidRPr="00F028C0">
        <w:t xml:space="preserve">komisyonumuzca oy birliğiyle </w:t>
      </w:r>
      <w:r w:rsidR="00C853FE">
        <w:t>uygun görülmüştür</w:t>
      </w:r>
      <w:r w:rsidR="002A5A83">
        <w:t>,</w:t>
      </w:r>
      <w:r w:rsidR="00C853FE">
        <w:t xml:space="preserve"> denilmekte</w:t>
      </w:r>
      <w:r w:rsidR="002A5A83">
        <w:t xml:space="preserve"> olup;</w:t>
      </w:r>
    </w:p>
    <w:p w:rsidR="00D64D42" w:rsidRPr="00F028C0" w:rsidRDefault="00D64D42" w:rsidP="00D64D42">
      <w:pPr>
        <w:pStyle w:val="Dizin"/>
        <w:jc w:val="both"/>
      </w:pPr>
      <w:r w:rsidRPr="00F028C0">
        <w:t xml:space="preserve">         P</w:t>
      </w:r>
      <w:r w:rsidR="00C853FE">
        <w:t xml:space="preserve">lan ve Bütçe Komisyon raporu doğrultusunda 5393 Sayılı Belediye Kanunun 75. Maddesine istinaden Belediyemiz ile </w:t>
      </w:r>
      <w:r>
        <w:t>Erzin</w:t>
      </w:r>
      <w:r w:rsidR="00C853FE">
        <w:t>can Barosu arasında ortak hizmet projesi yapılmasına ve bu hususta</w:t>
      </w:r>
      <w:r>
        <w:t xml:space="preserve"> Belediye Başkanına yetki verilm</w:t>
      </w:r>
      <w:r w:rsidR="00C853FE">
        <w:t>esi</w:t>
      </w:r>
      <w:r w:rsidR="00974CE9">
        <w:t>n</w:t>
      </w:r>
      <w:r w:rsidR="00C853FE">
        <w:t>e;</w:t>
      </w:r>
    </w:p>
    <w:p w:rsidR="00D64D42" w:rsidRPr="00F028C0" w:rsidRDefault="00D64D42" w:rsidP="00D64D42">
      <w:pPr>
        <w:pStyle w:val="Dizin"/>
        <w:jc w:val="both"/>
        <w:rPr>
          <w:b/>
          <w:bCs/>
        </w:rPr>
      </w:pPr>
      <w:r>
        <w:rPr>
          <w:color w:val="000000"/>
        </w:rPr>
        <w:t xml:space="preserve">         </w:t>
      </w:r>
      <w:r w:rsidRPr="00F028C0">
        <w:rPr>
          <w:color w:val="000000"/>
        </w:rPr>
        <w:t>5393 Sayılı Belediye Kanunu’nun 22. maddesine istinaden yapılan işaretli oylama sonucu oy birliği ile karar verildi.</w:t>
      </w:r>
    </w:p>
    <w:p w:rsidR="00892D7A" w:rsidRDefault="00892D7A" w:rsidP="00892D7A">
      <w:pPr>
        <w:jc w:val="both"/>
      </w:pPr>
    </w:p>
    <w:p w:rsidR="00892D7A" w:rsidRDefault="00892D7A" w:rsidP="00892D7A">
      <w:pPr>
        <w:jc w:val="both"/>
      </w:pPr>
    </w:p>
    <w:p w:rsidR="00892D7A" w:rsidRDefault="00892D7A" w:rsidP="00892D7A">
      <w:pPr>
        <w:jc w:val="both"/>
      </w:pPr>
    </w:p>
    <w:p w:rsidR="00892D7A" w:rsidRDefault="00892D7A" w:rsidP="00892D7A">
      <w:pPr>
        <w:jc w:val="both"/>
      </w:pPr>
    </w:p>
    <w:p w:rsidR="00A90E18" w:rsidRPr="00892D7A" w:rsidRDefault="00A90E18" w:rsidP="00892D7A">
      <w:pPr>
        <w:jc w:val="both"/>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63634F">
      <w:pPr>
        <w:widowControl w:val="0"/>
        <w:jc w:val="both"/>
        <w:rPr>
          <w:b/>
          <w:color w:val="000000"/>
        </w:rPr>
      </w:pPr>
    </w:p>
    <w:sectPr w:rsidR="003B7DEC"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066" w:rsidRDefault="00557066" w:rsidP="00733E8A">
      <w:r>
        <w:separator/>
      </w:r>
    </w:p>
  </w:endnote>
  <w:endnote w:type="continuationSeparator" w:id="1">
    <w:p w:rsidR="00557066" w:rsidRDefault="00557066"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42" w:rsidRDefault="00D64D42">
    <w:pPr>
      <w:pStyle w:val="Altbilgi"/>
      <w:jc w:val="center"/>
    </w:pPr>
  </w:p>
  <w:p w:rsidR="00D64D42" w:rsidRDefault="00D64D4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066" w:rsidRDefault="00557066" w:rsidP="00733E8A">
      <w:r>
        <w:separator/>
      </w:r>
    </w:p>
  </w:footnote>
  <w:footnote w:type="continuationSeparator" w:id="1">
    <w:p w:rsidR="00557066" w:rsidRDefault="00557066"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42" w:rsidRPr="00733E8A" w:rsidRDefault="00D64D42"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64D42" w:rsidRPr="00733E8A" w:rsidRDefault="00D64D42"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64D42" w:rsidRDefault="00D64D42"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6"/>
  </w:num>
  <w:num w:numId="7">
    <w:abstractNumId w:val="4"/>
  </w:num>
  <w:num w:numId="8">
    <w:abstractNumId w:val="12"/>
  </w:num>
  <w:num w:numId="9">
    <w:abstractNumId w:val="9"/>
  </w:num>
  <w:num w:numId="10">
    <w:abstractNumId w:val="1"/>
  </w:num>
  <w:num w:numId="11">
    <w:abstractNumId w:val="0"/>
  </w:num>
  <w:num w:numId="12">
    <w:abstractNumId w:val="2"/>
  </w:num>
  <w:num w:numId="13">
    <w:abstractNumId w:val="13"/>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A83"/>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3E21"/>
    <w:rsid w:val="00346097"/>
    <w:rsid w:val="00346B94"/>
    <w:rsid w:val="00347498"/>
    <w:rsid w:val="00347797"/>
    <w:rsid w:val="00347AFC"/>
    <w:rsid w:val="00352439"/>
    <w:rsid w:val="00353F40"/>
    <w:rsid w:val="00356EB2"/>
    <w:rsid w:val="00356F2C"/>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7690C"/>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66"/>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4C99"/>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6797"/>
    <w:rsid w:val="00732E9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082"/>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6908"/>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808D3"/>
    <w:rsid w:val="00880B35"/>
    <w:rsid w:val="00880B7E"/>
    <w:rsid w:val="00884101"/>
    <w:rsid w:val="00884CAA"/>
    <w:rsid w:val="0088539B"/>
    <w:rsid w:val="008859B6"/>
    <w:rsid w:val="00885F32"/>
    <w:rsid w:val="00886A71"/>
    <w:rsid w:val="00890D19"/>
    <w:rsid w:val="00892D7A"/>
    <w:rsid w:val="00893ADE"/>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4CE9"/>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F87"/>
    <w:rsid w:val="00A810D3"/>
    <w:rsid w:val="00A81AEF"/>
    <w:rsid w:val="00A82C8E"/>
    <w:rsid w:val="00A83DEB"/>
    <w:rsid w:val="00A86075"/>
    <w:rsid w:val="00A865DD"/>
    <w:rsid w:val="00A90D67"/>
    <w:rsid w:val="00A90E18"/>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3075"/>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06B23"/>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53FE"/>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4885"/>
    <w:rsid w:val="00D47746"/>
    <w:rsid w:val="00D5082E"/>
    <w:rsid w:val="00D51A94"/>
    <w:rsid w:val="00D54F3F"/>
    <w:rsid w:val="00D55715"/>
    <w:rsid w:val="00D57FD1"/>
    <w:rsid w:val="00D60460"/>
    <w:rsid w:val="00D63524"/>
    <w:rsid w:val="00D6480F"/>
    <w:rsid w:val="00D64D42"/>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1EB"/>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534F"/>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0D2F"/>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3F2D"/>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093"/>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D64D42"/>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A269-3091-4F41-8DD9-F3034E7B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434</Words>
  <Characters>2477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2023-01-06T08:42:00Z</cp:lastPrinted>
  <dcterms:created xsi:type="dcterms:W3CDTF">2025-02-06T07:08:00Z</dcterms:created>
  <dcterms:modified xsi:type="dcterms:W3CDTF">2025-03-03T09:06:00Z</dcterms:modified>
</cp:coreProperties>
</file>